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ook w:val="04A0" w:firstRow="1" w:lastRow="0" w:firstColumn="1" w:lastColumn="0" w:noHBand="0" w:noVBand="1"/>
      </w:tblPr>
      <w:tblGrid>
        <w:gridCol w:w="10058"/>
      </w:tblGrid>
      <w:tr w:rsidR="0014682E" w:rsidRPr="00344C91" w14:paraId="10FCC1CA" w14:textId="77777777" w:rsidTr="0014682E">
        <w:trPr>
          <w:trHeight w:val="287"/>
          <w:jc w:val="center"/>
        </w:trPr>
        <w:tc>
          <w:tcPr>
            <w:tcW w:w="10058" w:type="dxa"/>
            <w:tcBorders>
              <w:top w:val="single" w:sz="4" w:space="0" w:color="0070C0"/>
              <w:bottom w:val="single" w:sz="4" w:space="0" w:color="D9D9D9"/>
              <w:right w:val="single" w:sz="4" w:space="0" w:color="0070C0"/>
            </w:tcBorders>
            <w:shd w:val="clear" w:color="auto" w:fill="0070C0"/>
          </w:tcPr>
          <w:p w14:paraId="10FCC1C9" w14:textId="10888308" w:rsidR="0014682E" w:rsidRPr="00C564BB" w:rsidRDefault="00BC000D" w:rsidP="00074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</w:rPr>
              <w:t xml:space="preserve">Organization-wide </w:t>
            </w:r>
            <w:r w:rsidR="0094612C" w:rsidRPr="0094612C">
              <w:rPr>
                <w:rFonts w:ascii="Arial" w:hAnsi="Arial" w:cs="Arial"/>
                <w:b/>
                <w:color w:val="FFFFFF"/>
              </w:rPr>
              <w:t>Protocol</w:t>
            </w:r>
          </w:p>
        </w:tc>
      </w:tr>
    </w:tbl>
    <w:p w14:paraId="10FCC1CB" w14:textId="77777777" w:rsidR="0014682E" w:rsidRDefault="0014682E" w:rsidP="0014682E">
      <w:pPr>
        <w:jc w:val="both"/>
        <w:rPr>
          <w:sz w:val="20"/>
          <w:szCs w:val="20"/>
        </w:rPr>
      </w:pPr>
    </w:p>
    <w:tbl>
      <w:tblPr>
        <w:tblW w:w="5099" w:type="pct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18"/>
        <w:gridCol w:w="2301"/>
        <w:gridCol w:w="2553"/>
        <w:gridCol w:w="2703"/>
      </w:tblGrid>
      <w:tr w:rsidR="001F07A3" w:rsidRPr="00EF6830" w14:paraId="10FCC1D3" w14:textId="77777777" w:rsidTr="001F07A3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CC1CC" w14:textId="77777777" w:rsidR="0014682E" w:rsidRPr="00EF6830" w:rsidRDefault="0014682E" w:rsidP="0007420E">
            <w:pPr>
              <w:pStyle w:val="pdfparastyle02"/>
              <w:rPr>
                <w:rFonts w:ascii="Arial" w:hAnsi="Arial" w:cs="Arial"/>
                <w:sz w:val="20"/>
                <w:szCs w:val="20"/>
              </w:rPr>
            </w:pPr>
            <w:r w:rsidRPr="00EF6830">
              <w:rPr>
                <w:rFonts w:ascii="Arial" w:hAnsi="Arial" w:cs="Arial"/>
                <w:b/>
                <w:bCs/>
                <w:sz w:val="20"/>
                <w:szCs w:val="20"/>
              </w:rPr>
              <w:t>Target Group:</w:t>
            </w:r>
            <w:r w:rsidRPr="00EF68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FCC1CD" w14:textId="50F02D06" w:rsidR="0014682E" w:rsidRPr="00EF6830" w:rsidRDefault="00B26D71" w:rsidP="00B26D71">
            <w:pPr>
              <w:pStyle w:val="pdfparastyle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Physicians and Nurse Caregivers treating DKA Patients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CC1CE" w14:textId="3870E4D1" w:rsidR="0014682E" w:rsidRPr="00EF6830" w:rsidRDefault="0094612C" w:rsidP="0007420E">
            <w:pPr>
              <w:pStyle w:val="pdfparastyle04"/>
              <w:rPr>
                <w:rFonts w:ascii="Arial" w:hAnsi="Arial" w:cs="Arial"/>
                <w:sz w:val="20"/>
                <w:szCs w:val="20"/>
              </w:rPr>
            </w:pPr>
            <w:r w:rsidRPr="0094612C">
              <w:rPr>
                <w:rFonts w:ascii="Arial" w:hAnsi="Arial" w:cs="Arial"/>
                <w:b/>
                <w:bCs/>
                <w:sz w:val="20"/>
                <w:szCs w:val="20"/>
              </w:rPr>
              <w:t>Protocol</w:t>
            </w:r>
            <w:r w:rsidR="0014682E" w:rsidRPr="00EF6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Number:  </w:t>
            </w:r>
            <w:r w:rsidR="0014682E" w:rsidRPr="00EF6830">
              <w:rPr>
                <w:rFonts w:ascii="Arial" w:hAnsi="Arial" w:cs="Arial"/>
                <w:sz w:val="20"/>
                <w:szCs w:val="20"/>
              </w:rPr>
              <w:t>XXX_P</w:t>
            </w:r>
            <w:r>
              <w:rPr>
                <w:rFonts w:ascii="Arial" w:hAnsi="Arial" w:cs="Arial"/>
                <w:sz w:val="20"/>
                <w:szCs w:val="20"/>
              </w:rPr>
              <w:t>TL</w:t>
            </w:r>
            <w:r w:rsidR="0014682E" w:rsidRPr="00EF6830">
              <w:rPr>
                <w:rFonts w:ascii="Arial" w:hAnsi="Arial" w:cs="Arial"/>
                <w:sz w:val="20"/>
                <w:szCs w:val="20"/>
              </w:rPr>
              <w:t>_XXX</w:t>
            </w:r>
          </w:p>
          <w:p w14:paraId="10FCC1CF" w14:textId="5FE8A82D" w:rsidR="0014682E" w:rsidRPr="00EF6830" w:rsidRDefault="0014682E" w:rsidP="0007420E">
            <w:pPr>
              <w:pStyle w:val="pdfparastyle05"/>
              <w:rPr>
                <w:rFonts w:ascii="Arial" w:hAnsi="Arial" w:cs="Arial"/>
                <w:sz w:val="20"/>
                <w:szCs w:val="20"/>
              </w:rPr>
            </w:pPr>
            <w:r w:rsidRPr="00EF6830">
              <w:rPr>
                <w:rFonts w:ascii="Arial" w:hAnsi="Arial" w:cs="Arial"/>
                <w:b/>
                <w:color w:val="auto"/>
                <w:sz w:val="20"/>
                <w:szCs w:val="20"/>
              </w:rPr>
              <w:t>Version</w:t>
            </w:r>
            <w:r w:rsidR="00B26D71">
              <w:rPr>
                <w:rFonts w:ascii="Arial" w:hAnsi="Arial" w:cs="Arial"/>
                <w:color w:val="auto"/>
                <w:sz w:val="20"/>
                <w:szCs w:val="20"/>
              </w:rPr>
              <w:t>: 1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CC1D0" w14:textId="6323D681" w:rsidR="0014682E" w:rsidRPr="00EF6830" w:rsidRDefault="0014682E" w:rsidP="0007420E">
            <w:pPr>
              <w:pStyle w:val="pdfparastyle02"/>
              <w:rPr>
                <w:rFonts w:ascii="Arial" w:hAnsi="Arial" w:cs="Arial"/>
                <w:sz w:val="20"/>
                <w:szCs w:val="20"/>
              </w:rPr>
            </w:pPr>
            <w:r w:rsidRPr="00EF6830">
              <w:rPr>
                <w:rFonts w:ascii="Arial" w:hAnsi="Arial" w:cs="Arial"/>
                <w:b/>
                <w:bCs/>
                <w:sz w:val="20"/>
                <w:szCs w:val="20"/>
              </w:rPr>
              <w:t>Date of Issue:</w:t>
            </w:r>
            <w:r w:rsidRPr="00EF68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FCC1D1" w14:textId="073C7ED0" w:rsidR="0014682E" w:rsidRPr="00EF6830" w:rsidRDefault="001012D2" w:rsidP="001012D2">
            <w:pPr>
              <w:pStyle w:val="pdfparastyle03"/>
              <w:rPr>
                <w:rFonts w:ascii="Arial" w:hAnsi="Arial" w:cs="Arial"/>
                <w:sz w:val="20"/>
                <w:szCs w:val="20"/>
              </w:rPr>
            </w:pPr>
            <w:r w:rsidRPr="001012D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012D2">
              <w:rPr>
                <w:rFonts w:ascii="Arial" w:hAnsi="Arial" w:cs="Arial"/>
                <w:sz w:val="20"/>
                <w:szCs w:val="20"/>
              </w:rPr>
              <w:t xml:space="preserve"> May 2015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F0AA2D" w14:textId="4FEF0B1F" w:rsidR="0014682E" w:rsidRDefault="0014682E" w:rsidP="00DD6A2F">
            <w:pPr>
              <w:pStyle w:val="pdfparastyle02"/>
              <w:rPr>
                <w:rFonts w:ascii="Arial" w:hAnsi="Arial" w:cs="Arial"/>
                <w:sz w:val="20"/>
                <w:szCs w:val="20"/>
              </w:rPr>
            </w:pPr>
            <w:r w:rsidRPr="00EF6830">
              <w:rPr>
                <w:rStyle w:val="pdfcharstyle4"/>
                <w:rFonts w:ascii="Arial" w:hAnsi="Arial" w:cs="Arial"/>
                <w:b/>
                <w:bCs/>
                <w:sz w:val="20"/>
                <w:szCs w:val="20"/>
              </w:rPr>
              <w:t>Date of Review</w:t>
            </w:r>
            <w:r w:rsidRPr="00EF6830">
              <w:rPr>
                <w:rStyle w:val="pdfcharstyle0"/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F6830">
              <w:rPr>
                <w:rStyle w:val="pdfcharstyle0"/>
                <w:rFonts w:ascii="Arial" w:hAnsi="Arial" w:cs="Arial"/>
                <w:sz w:val="20"/>
                <w:szCs w:val="20"/>
              </w:rPr>
              <w:t xml:space="preserve"> </w:t>
            </w:r>
            <w:r w:rsidRPr="00EF6830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FCC1D2" w14:textId="38BD75C3" w:rsidR="00DD6A2F" w:rsidRPr="00EF6830" w:rsidRDefault="00DD6A2F" w:rsidP="00B26D71">
            <w:pPr>
              <w:pStyle w:val="pdfparastyle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May 2017</w:t>
            </w:r>
          </w:p>
        </w:tc>
      </w:tr>
      <w:tr w:rsidR="001F07A3" w:rsidRPr="00EF6830" w14:paraId="10FCC1DC" w14:textId="77777777" w:rsidTr="001F07A3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CC1D4" w14:textId="77777777" w:rsidR="0014682E" w:rsidRPr="00EF6830" w:rsidRDefault="0014682E" w:rsidP="0007420E">
            <w:pPr>
              <w:pStyle w:val="pdfparastyle02"/>
              <w:rPr>
                <w:rFonts w:ascii="Arial" w:hAnsi="Arial" w:cs="Arial"/>
                <w:sz w:val="20"/>
                <w:szCs w:val="20"/>
              </w:rPr>
            </w:pPr>
            <w:r w:rsidRPr="00EF6830">
              <w:rPr>
                <w:rFonts w:ascii="Arial" w:hAnsi="Arial" w:cs="Arial"/>
                <w:b/>
                <w:bCs/>
                <w:sz w:val="20"/>
                <w:szCs w:val="20"/>
              </w:rPr>
              <w:t>Approved by:</w:t>
            </w:r>
            <w:r w:rsidRPr="00EF68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5EDD37" w14:textId="77777777" w:rsidR="00246C71" w:rsidRDefault="00246C71" w:rsidP="00246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Tomislav Mihaljevic, MD</w:t>
            </w:r>
          </w:p>
          <w:p w14:paraId="10FCC1D5" w14:textId="04596B50" w:rsidR="0014682E" w:rsidRPr="00EF6830" w:rsidRDefault="00246C71" w:rsidP="00246C71">
            <w:pPr>
              <w:pStyle w:val="pdfparastyle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Chief of Staff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CC1D6" w14:textId="77777777" w:rsidR="0014682E" w:rsidRPr="00EF6830" w:rsidRDefault="0014682E" w:rsidP="0007420E">
            <w:pPr>
              <w:pStyle w:val="pdfparastyle02"/>
              <w:rPr>
                <w:rFonts w:ascii="Arial" w:hAnsi="Arial" w:cs="Arial"/>
                <w:sz w:val="20"/>
                <w:szCs w:val="20"/>
              </w:rPr>
            </w:pPr>
            <w:r w:rsidRPr="00EF6830">
              <w:rPr>
                <w:rFonts w:ascii="Arial" w:hAnsi="Arial" w:cs="Arial"/>
                <w:b/>
                <w:bCs/>
                <w:sz w:val="20"/>
                <w:szCs w:val="20"/>
              </w:rPr>
              <w:t>Date Approved:</w:t>
            </w:r>
            <w:r w:rsidRPr="00EF68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FCC1D7" w14:textId="50B31A75" w:rsidR="0014682E" w:rsidRPr="00EF6830" w:rsidRDefault="00246C71" w:rsidP="0007420E">
            <w:pPr>
              <w:pStyle w:val="pdfparastyle03"/>
              <w:rPr>
                <w:rFonts w:ascii="Arial" w:hAnsi="Arial" w:cs="Arial"/>
                <w:sz w:val="20"/>
                <w:szCs w:val="20"/>
              </w:rPr>
            </w:pPr>
            <w:r w:rsidRPr="00246C71">
              <w:rPr>
                <w:rFonts w:ascii="Arial" w:hAnsi="Arial" w:cs="Arial"/>
                <w:sz w:val="20"/>
                <w:szCs w:val="20"/>
              </w:rPr>
              <w:t>03 May 2015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CC1D8" w14:textId="77777777" w:rsidR="0014682E" w:rsidRPr="00EF6830" w:rsidRDefault="0014682E" w:rsidP="0007420E">
            <w:pPr>
              <w:pStyle w:val="pdfparastyle02"/>
              <w:rPr>
                <w:rFonts w:ascii="Arial" w:hAnsi="Arial" w:cs="Arial"/>
                <w:sz w:val="20"/>
                <w:szCs w:val="20"/>
              </w:rPr>
            </w:pPr>
            <w:r w:rsidRPr="00EF6830">
              <w:rPr>
                <w:rFonts w:ascii="Arial" w:hAnsi="Arial" w:cs="Arial"/>
                <w:b/>
                <w:bCs/>
                <w:sz w:val="20"/>
                <w:szCs w:val="20"/>
              </w:rPr>
              <w:t>Prepared by:</w:t>
            </w:r>
            <w:r w:rsidRPr="00EF68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FCC1D9" w14:textId="3CDFE336" w:rsidR="0014682E" w:rsidRPr="00EF6830" w:rsidRDefault="00B26D71" w:rsidP="0007420E">
            <w:pPr>
              <w:pStyle w:val="pdfparastyle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Rabih Hijazi, MD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CC1DA" w14:textId="001B54C1" w:rsidR="00B26D71" w:rsidRPr="00EF6830" w:rsidRDefault="0014682E" w:rsidP="00B26D71">
            <w:pPr>
              <w:pStyle w:val="pdfparastyle02"/>
              <w:rPr>
                <w:rFonts w:ascii="Arial" w:hAnsi="Arial" w:cs="Arial"/>
                <w:sz w:val="20"/>
                <w:szCs w:val="20"/>
              </w:rPr>
            </w:pPr>
            <w:r w:rsidRPr="00EF6830">
              <w:rPr>
                <w:rFonts w:ascii="Arial" w:hAnsi="Arial" w:cs="Arial"/>
                <w:b/>
                <w:bCs/>
                <w:sz w:val="20"/>
                <w:szCs w:val="20"/>
              </w:rPr>
              <w:t>Date of Revision:</w:t>
            </w:r>
            <w:r w:rsidRPr="00EF683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0FCC1DB" w14:textId="208A8585" w:rsidR="0014682E" w:rsidRPr="00EF6830" w:rsidRDefault="00DD6A2F" w:rsidP="001F07A3">
            <w:pPr>
              <w:pStyle w:val="pdfparastyle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May 2017</w:t>
            </w:r>
          </w:p>
        </w:tc>
      </w:tr>
    </w:tbl>
    <w:p w14:paraId="10FCC1DD" w14:textId="77777777" w:rsidR="00CD79B3" w:rsidRDefault="00CD79B3" w:rsidP="00B26D71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10FCC1DF" w14:textId="4AA10D98" w:rsidR="0014682E" w:rsidRPr="00EE3658" w:rsidRDefault="0014682E" w:rsidP="00EE3658">
      <w:p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/>
          <w:bCs/>
          <w:sz w:val="20"/>
          <w:szCs w:val="20"/>
          <w:u w:val="single"/>
        </w:rPr>
        <w:t>Purpose</w:t>
      </w:r>
    </w:p>
    <w:p w14:paraId="6992E7F3" w14:textId="0177FAF7" w:rsidR="00B26D71" w:rsidRPr="00EE3658" w:rsidRDefault="00B26D71" w:rsidP="00EE3658">
      <w:p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To provide physicians and nurses at CCAD with a protocol for using intravenous insulin infusion to treat patients with hyperosmolar hyperglycemic syndrome (HHS)</w:t>
      </w:r>
    </w:p>
    <w:p w14:paraId="10FCC1E1" w14:textId="77777777" w:rsidR="0014682E" w:rsidRPr="00EE3658" w:rsidRDefault="0014682E" w:rsidP="00EE3658">
      <w:pPr>
        <w:jc w:val="both"/>
        <w:rPr>
          <w:rFonts w:asciiTheme="minorBidi" w:hAnsiTheme="minorBidi" w:cstheme="minorBidi"/>
          <w:bCs/>
          <w:sz w:val="20"/>
          <w:szCs w:val="20"/>
          <w:u w:val="single"/>
        </w:rPr>
      </w:pPr>
    </w:p>
    <w:p w14:paraId="10FCC1E3" w14:textId="6C0BAE7C" w:rsidR="0014682E" w:rsidRPr="00EE3658" w:rsidRDefault="0094612C" w:rsidP="00EE3658">
      <w:pPr>
        <w:jc w:val="both"/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 w:rsidRPr="00EE3658">
        <w:rPr>
          <w:rFonts w:asciiTheme="minorBidi" w:hAnsiTheme="minorBidi" w:cstheme="minorBidi"/>
          <w:b/>
          <w:bCs/>
          <w:sz w:val="20"/>
          <w:szCs w:val="20"/>
          <w:u w:val="single"/>
        </w:rPr>
        <w:t>Protocol</w:t>
      </w:r>
    </w:p>
    <w:p w14:paraId="0AE41BD0" w14:textId="77777777" w:rsidR="0094612C" w:rsidRPr="00EE3658" w:rsidRDefault="0094612C" w:rsidP="00EE3658">
      <w:pPr>
        <w:tabs>
          <w:tab w:val="left" w:pos="851"/>
        </w:tabs>
        <w:jc w:val="both"/>
        <w:rPr>
          <w:rFonts w:asciiTheme="minorBidi" w:hAnsiTheme="minorBidi" w:cstheme="minorBidi"/>
          <w:sz w:val="20"/>
          <w:szCs w:val="20"/>
        </w:rPr>
      </w:pPr>
    </w:p>
    <w:p w14:paraId="2C365904" w14:textId="77777777" w:rsidR="00B26D71" w:rsidRPr="00EE3658" w:rsidRDefault="00B26D71" w:rsidP="00EE3658">
      <w:pPr>
        <w:numPr>
          <w:ilvl w:val="0"/>
          <w:numId w:val="2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Ordering</w:t>
      </w:r>
    </w:p>
    <w:p w14:paraId="3C01BB55" w14:textId="77777777" w:rsidR="00B26D71" w:rsidRPr="00EE3658" w:rsidRDefault="00B26D71" w:rsidP="00EE3658">
      <w:pPr>
        <w:numPr>
          <w:ilvl w:val="1"/>
          <w:numId w:val="2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This protocol will be initiated by a physician order.</w:t>
      </w:r>
    </w:p>
    <w:p w14:paraId="297C6D4B" w14:textId="77777777" w:rsidR="00B26D71" w:rsidRPr="00EE3658" w:rsidRDefault="00B26D71" w:rsidP="00EE3658">
      <w:pPr>
        <w:numPr>
          <w:ilvl w:val="1"/>
          <w:numId w:val="2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Subsequent orders specified by the protocol will be entered by a nurse as ‘per protocol’.</w:t>
      </w:r>
    </w:p>
    <w:p w14:paraId="25799FAE" w14:textId="77777777" w:rsidR="00B26D71" w:rsidRPr="00EE3658" w:rsidRDefault="00B26D71" w:rsidP="00EE3658">
      <w:pPr>
        <w:numPr>
          <w:ilvl w:val="1"/>
          <w:numId w:val="2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Subsequent orders not specified in the protocol will require a physician order.</w:t>
      </w:r>
    </w:p>
    <w:p w14:paraId="45EF89FD" w14:textId="77777777" w:rsidR="00B26D71" w:rsidRPr="00EE3658" w:rsidRDefault="00B26D71" w:rsidP="00EE3658">
      <w:pPr>
        <w:ind w:left="792"/>
        <w:jc w:val="both"/>
        <w:rPr>
          <w:rFonts w:asciiTheme="minorBidi" w:hAnsiTheme="minorBidi" w:cstheme="minorBidi"/>
          <w:bCs/>
          <w:sz w:val="20"/>
          <w:szCs w:val="20"/>
        </w:rPr>
      </w:pPr>
    </w:p>
    <w:p w14:paraId="118D7618" w14:textId="77777777" w:rsidR="00B26D71" w:rsidRPr="00EE3658" w:rsidRDefault="00B26D71" w:rsidP="00EE3658">
      <w:pPr>
        <w:numPr>
          <w:ilvl w:val="0"/>
          <w:numId w:val="2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Insulin protocol</w:t>
      </w:r>
    </w:p>
    <w:p w14:paraId="7AF83F9F" w14:textId="77777777" w:rsidR="00B26D71" w:rsidRPr="00EE3658" w:rsidRDefault="00B26D71" w:rsidP="00EE3658">
      <w:pPr>
        <w:numPr>
          <w:ilvl w:val="1"/>
          <w:numId w:val="2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Discontinue all previous orders for insulin and other glucose lowering agents.</w:t>
      </w:r>
    </w:p>
    <w:p w14:paraId="20ADACDA" w14:textId="77777777" w:rsidR="00B26D71" w:rsidRPr="00EE3658" w:rsidRDefault="00B26D71" w:rsidP="00EE3658">
      <w:pPr>
        <w:numPr>
          <w:ilvl w:val="1"/>
          <w:numId w:val="2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Ensure that the patient has been adequately volume resuscitated prior to starting insulin</w:t>
      </w:r>
    </w:p>
    <w:p w14:paraId="41CCE4DD" w14:textId="77777777" w:rsidR="00B26D71" w:rsidRPr="00EE3658" w:rsidRDefault="00B26D71" w:rsidP="00EE3658">
      <w:pPr>
        <w:numPr>
          <w:ilvl w:val="1"/>
          <w:numId w:val="2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Intravenous (IV) insulin solution.</w:t>
      </w:r>
    </w:p>
    <w:p w14:paraId="6C74B891" w14:textId="77777777" w:rsidR="00B26D71" w:rsidRPr="00EE3658" w:rsidRDefault="00B26D71" w:rsidP="00EE3658">
      <w:pPr>
        <w:numPr>
          <w:ilvl w:val="2"/>
          <w:numId w:val="2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Regular insulin in 0.9% NaCl (1 unit per 1mL).</w:t>
      </w:r>
    </w:p>
    <w:p w14:paraId="54D97B0D" w14:textId="77777777" w:rsidR="00B26D71" w:rsidRPr="00EE3658" w:rsidRDefault="00B26D71" w:rsidP="00EE3658">
      <w:pPr>
        <w:numPr>
          <w:ilvl w:val="2"/>
          <w:numId w:val="2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Must use infusion pump and run with maintenance fluid.</w:t>
      </w:r>
    </w:p>
    <w:p w14:paraId="36527C9D" w14:textId="77777777" w:rsidR="00B26D71" w:rsidRPr="00EE3658" w:rsidRDefault="00B26D71" w:rsidP="00EE3658">
      <w:pPr>
        <w:numPr>
          <w:ilvl w:val="1"/>
          <w:numId w:val="2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Monitor blood glucose every hour.</w:t>
      </w:r>
    </w:p>
    <w:p w14:paraId="1583532D" w14:textId="77777777" w:rsidR="00B26D71" w:rsidRPr="00EE3658" w:rsidRDefault="00B26D71" w:rsidP="00EE3658">
      <w:pPr>
        <w:numPr>
          <w:ilvl w:val="1"/>
          <w:numId w:val="2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Record all blood glucose measurements in Epic.</w:t>
      </w:r>
    </w:p>
    <w:p w14:paraId="6A1AAB67" w14:textId="77777777" w:rsidR="00B26D71" w:rsidRPr="00EE3658" w:rsidRDefault="00B26D71" w:rsidP="00EE3658">
      <w:pPr>
        <w:numPr>
          <w:ilvl w:val="1"/>
          <w:numId w:val="2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 xml:space="preserve">Contact physician prior to starting insulin drip if K &lt; 3.5 </w:t>
      </w:r>
      <w:proofErr w:type="spellStart"/>
      <w:r w:rsidRPr="00EE3658">
        <w:rPr>
          <w:rFonts w:asciiTheme="minorBidi" w:hAnsiTheme="minorBidi" w:cstheme="minorBidi"/>
          <w:bCs/>
          <w:sz w:val="20"/>
          <w:szCs w:val="20"/>
        </w:rPr>
        <w:t>mEq</w:t>
      </w:r>
      <w:proofErr w:type="spellEnd"/>
      <w:r w:rsidRPr="00EE3658">
        <w:rPr>
          <w:rFonts w:asciiTheme="minorBidi" w:hAnsiTheme="minorBidi" w:cstheme="minorBidi"/>
          <w:bCs/>
          <w:sz w:val="20"/>
          <w:szCs w:val="20"/>
        </w:rPr>
        <w:t>/L</w:t>
      </w:r>
    </w:p>
    <w:p w14:paraId="1C2E8841" w14:textId="77777777" w:rsidR="00B26D71" w:rsidRPr="00EE3658" w:rsidRDefault="00B26D71" w:rsidP="00EE3658">
      <w:pPr>
        <w:numPr>
          <w:ilvl w:val="1"/>
          <w:numId w:val="2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Patient must be NPO while drip is infusing.</w:t>
      </w:r>
    </w:p>
    <w:p w14:paraId="402DE66D" w14:textId="77777777" w:rsidR="00B26D71" w:rsidRPr="00EE3658" w:rsidRDefault="00B26D71" w:rsidP="00EE3658">
      <w:pPr>
        <w:numPr>
          <w:ilvl w:val="1"/>
          <w:numId w:val="2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Patient is to remain on nursing unit while IV insulin is infusing unless accompanied by RN or physician.</w:t>
      </w:r>
    </w:p>
    <w:p w14:paraId="7D94FB64" w14:textId="1F708045" w:rsidR="00B26D71" w:rsidRPr="00EE3658" w:rsidRDefault="00B26D71" w:rsidP="001E7798">
      <w:pPr>
        <w:numPr>
          <w:ilvl w:val="1"/>
          <w:numId w:val="2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Administer a bolus insulin of 0.1 unit/kg and start infusion at a rate of 0.1 unit/kg/hour: The goal of insulin therapy is to decrease blood glucose slowly by 2.8-4.2 mmol/L/hour (50-75 mg/dL/hour).</w:t>
      </w:r>
    </w:p>
    <w:p w14:paraId="2B389B79" w14:textId="577D1CB2" w:rsidR="00B26D71" w:rsidRPr="00EE3658" w:rsidRDefault="00B26D71" w:rsidP="00EE3658">
      <w:pPr>
        <w:numPr>
          <w:ilvl w:val="1"/>
          <w:numId w:val="2"/>
        </w:numPr>
        <w:tabs>
          <w:tab w:val="left" w:pos="851"/>
        </w:tabs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 xml:space="preserve">Adjust the insulin infusion according to the following table </w:t>
      </w:r>
      <w:r w:rsidRPr="00EE3658">
        <w:rPr>
          <w:rFonts w:asciiTheme="minorBidi" w:hAnsiTheme="minorBidi" w:cstheme="minorBidi"/>
          <w:b/>
          <w:bCs/>
          <w:sz w:val="20"/>
          <w:szCs w:val="20"/>
          <w:u w:val="single"/>
        </w:rPr>
        <w:t>until the blood glucose reaches 16.6 mmol/L (300 mg/dL)</w:t>
      </w:r>
      <w:r w:rsidRPr="00EE3658">
        <w:rPr>
          <w:rFonts w:asciiTheme="minorBidi" w:hAnsiTheme="minorBidi" w:cstheme="minorBidi"/>
          <w:b/>
          <w:bCs/>
          <w:sz w:val="20"/>
          <w:szCs w:val="20"/>
        </w:rPr>
        <w:t>:</w:t>
      </w:r>
    </w:p>
    <w:p w14:paraId="10FCC1ED" w14:textId="77777777" w:rsidR="00656C6D" w:rsidRPr="00EE3658" w:rsidRDefault="00656C6D" w:rsidP="00EE3658">
      <w:pPr>
        <w:ind w:left="1474"/>
        <w:jc w:val="both"/>
        <w:rPr>
          <w:rFonts w:asciiTheme="minorBidi" w:hAnsiTheme="minorBidi" w:cstheme="minorBidi"/>
          <w:bCs/>
          <w:sz w:val="20"/>
          <w:szCs w:val="20"/>
        </w:rPr>
      </w:pPr>
    </w:p>
    <w:tbl>
      <w:tblPr>
        <w:tblStyle w:val="TableGrid"/>
        <w:tblW w:w="0" w:type="auto"/>
        <w:tblInd w:w="945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559"/>
        <w:gridCol w:w="2268"/>
      </w:tblGrid>
      <w:tr w:rsidR="00B26D71" w:rsidRPr="00320A09" w14:paraId="5FF385F2" w14:textId="77777777" w:rsidTr="00B26D71">
        <w:trPr>
          <w:gridAfter w:val="1"/>
          <w:wAfter w:w="2268" w:type="dxa"/>
          <w:trHeight w:val="416"/>
        </w:trPr>
        <w:tc>
          <w:tcPr>
            <w:tcW w:w="36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2C2321" w14:textId="77777777" w:rsidR="00B26D71" w:rsidRPr="00EE3658" w:rsidRDefault="00B26D71" w:rsidP="00EE3658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44C7D96" w14:textId="77777777" w:rsidR="00B26D71" w:rsidRPr="00EE3658" w:rsidRDefault="00B26D71" w:rsidP="00320A0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E3658">
              <w:rPr>
                <w:rFonts w:asciiTheme="minorBidi" w:hAnsiTheme="minorBidi" w:cstheme="minorBidi"/>
                <w:sz w:val="20"/>
                <w:szCs w:val="20"/>
              </w:rPr>
              <w:t xml:space="preserve">BLOOD Glucose CHANGE Direction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7A99BE" w14:textId="77777777" w:rsidR="00B26D71" w:rsidRPr="00320A09" w:rsidRDefault="00B26D71" w:rsidP="00320A09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20A09">
              <w:rPr>
                <w:rFonts w:asciiTheme="minorBidi" w:hAnsiTheme="minorBidi" w:cstheme="minorBidi"/>
                <w:bCs/>
                <w:sz w:val="20"/>
                <w:szCs w:val="20"/>
              </w:rPr>
              <w:t>Blood Glucose</w:t>
            </w:r>
          </w:p>
          <w:p w14:paraId="6B68D4FA" w14:textId="77777777" w:rsidR="00B26D71" w:rsidRPr="00320A09" w:rsidRDefault="00B26D71" w:rsidP="00320A09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20A09">
              <w:rPr>
                <w:rFonts w:asciiTheme="minorBidi" w:hAnsiTheme="minorBidi" w:cstheme="minorBidi"/>
                <w:bCs/>
                <w:sz w:val="20"/>
                <w:szCs w:val="20"/>
              </w:rPr>
              <w:t>Change</w:t>
            </w:r>
          </w:p>
          <w:p w14:paraId="2FBF7B8C" w14:textId="77777777" w:rsidR="00B26D71" w:rsidRPr="00320A09" w:rsidRDefault="00B26D71" w:rsidP="00320A09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20A09">
              <w:rPr>
                <w:rFonts w:asciiTheme="minorBidi" w:hAnsiTheme="minorBidi" w:cstheme="minorBidi"/>
                <w:bCs/>
                <w:sz w:val="20"/>
                <w:szCs w:val="20"/>
              </w:rPr>
              <w:t>Range</w:t>
            </w:r>
          </w:p>
        </w:tc>
      </w:tr>
      <w:tr w:rsidR="00B26D71" w:rsidRPr="00EE3658" w14:paraId="4ED915E7" w14:textId="77777777" w:rsidTr="00B26D71">
        <w:trPr>
          <w:trHeight w:val="416"/>
        </w:trPr>
        <w:tc>
          <w:tcPr>
            <w:tcW w:w="365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677D2" w14:textId="77777777" w:rsidR="00B26D71" w:rsidRPr="00EE3658" w:rsidRDefault="00B26D71" w:rsidP="00EE3658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F8424" w14:textId="77777777" w:rsidR="00B26D71" w:rsidRPr="00320A09" w:rsidRDefault="00B26D71" w:rsidP="00320A09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D0C2E" w14:textId="77777777" w:rsidR="00B26D71" w:rsidRPr="00320A09" w:rsidRDefault="00B26D71" w:rsidP="00320A09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20A09">
              <w:rPr>
                <w:rFonts w:asciiTheme="minorBidi" w:hAnsiTheme="minorBidi" w:cstheme="minorBidi"/>
                <w:bCs/>
                <w:sz w:val="20"/>
                <w:szCs w:val="20"/>
              </w:rPr>
              <w:t>Adjustment in insulin infusion</w:t>
            </w:r>
          </w:p>
        </w:tc>
      </w:tr>
      <w:tr w:rsidR="00B26D71" w:rsidRPr="00EE3658" w14:paraId="0545D41D" w14:textId="77777777" w:rsidTr="00B26D71">
        <w:trPr>
          <w:trHeight w:val="46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2A2CE9" w14:textId="77777777" w:rsidR="00B26D71" w:rsidRPr="00EE3658" w:rsidRDefault="00B26D71" w:rsidP="00EE3658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E3658">
              <w:rPr>
                <w:rFonts w:asciiTheme="minorBidi" w:hAnsiTheme="minorBidi" w:cstheme="minorBidi"/>
                <w:b/>
                <w:sz w:val="20"/>
                <w:szCs w:val="20"/>
              </w:rPr>
              <w:sym w:font="Wingdings" w:char="F0F2"/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09D95C" w14:textId="77777777" w:rsidR="00B26D71" w:rsidRPr="00EE3658" w:rsidRDefault="00B26D71" w:rsidP="00EE3658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E3658">
              <w:rPr>
                <w:rFonts w:asciiTheme="minorBidi" w:hAnsiTheme="minorBidi" w:cstheme="minorBidi"/>
                <w:b/>
                <w:sz w:val="20"/>
                <w:szCs w:val="20"/>
              </w:rPr>
              <w:t>DECLINING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E47BDC" w14:textId="77777777" w:rsidR="00B26D71" w:rsidRPr="00EE3658" w:rsidRDefault="00B26D71" w:rsidP="00320A0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E3658">
              <w:rPr>
                <w:rFonts w:asciiTheme="minorBidi" w:hAnsiTheme="minorBidi" w:cstheme="minorBidi"/>
                <w:sz w:val="20"/>
                <w:szCs w:val="20"/>
              </w:rPr>
              <w:t xml:space="preserve">If </w:t>
            </w:r>
            <w:r w:rsidRPr="00EE3658">
              <w:rPr>
                <w:rFonts w:asciiTheme="minorBidi" w:hAnsiTheme="minorBidi" w:cstheme="minorBidi"/>
                <w:b/>
                <w:sz w:val="20"/>
                <w:szCs w:val="20"/>
              </w:rPr>
              <w:t>DECLINES</w:t>
            </w:r>
          </w:p>
          <w:p w14:paraId="0E706DCF" w14:textId="77777777" w:rsidR="00B26D71" w:rsidRPr="00EE3658" w:rsidRDefault="00B26D71" w:rsidP="00320A0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E3658">
              <w:rPr>
                <w:rFonts w:asciiTheme="minorBidi" w:hAnsiTheme="minorBidi" w:cstheme="minorBidi"/>
                <w:sz w:val="20"/>
                <w:szCs w:val="20"/>
              </w:rPr>
              <w:t xml:space="preserve">in </w:t>
            </w:r>
            <w:r w:rsidRPr="00EE3658">
              <w:rPr>
                <w:rFonts w:asciiTheme="minorBidi" w:hAnsiTheme="minorBidi" w:cstheme="minorBidi"/>
                <w:b/>
                <w:sz w:val="20"/>
                <w:szCs w:val="20"/>
              </w:rPr>
              <w:t>1 HOUR</w:t>
            </w:r>
            <w:r w:rsidRPr="00EE3658">
              <w:rPr>
                <w:rFonts w:asciiTheme="minorBidi" w:hAnsiTheme="minorBidi" w:cstheme="minorBidi"/>
                <w:sz w:val="20"/>
                <w:szCs w:val="20"/>
              </w:rPr>
              <w:t xml:space="preserve"> by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314B3C" w14:textId="7E70FE66" w:rsidR="00B26D71" w:rsidRPr="00EE3658" w:rsidRDefault="00B26D71" w:rsidP="001E779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E3658">
              <w:rPr>
                <w:rFonts w:asciiTheme="minorBidi" w:hAnsiTheme="minorBidi" w:cstheme="minorBidi"/>
                <w:sz w:val="20"/>
                <w:szCs w:val="20"/>
              </w:rPr>
              <w:t xml:space="preserve">0-2.7 mmol/L/hour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1FF6A5" w14:textId="26FA21A8" w:rsidR="00B26D71" w:rsidRPr="00EE3658" w:rsidRDefault="0044783C" w:rsidP="00B815EB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Increase rate by </w:t>
            </w:r>
            <w:r w:rsidR="00B815EB">
              <w:rPr>
                <w:rFonts w:asciiTheme="minorBidi" w:hAnsiTheme="minorBidi" w:cstheme="minorBidi"/>
                <w:sz w:val="20"/>
                <w:szCs w:val="20"/>
              </w:rPr>
              <w:t>20%</w:t>
            </w:r>
          </w:p>
        </w:tc>
      </w:tr>
      <w:tr w:rsidR="00B26D71" w:rsidRPr="00EE3658" w14:paraId="1CE8E79D" w14:textId="77777777" w:rsidTr="00B26D71">
        <w:trPr>
          <w:trHeight w:val="46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E70A8A" w14:textId="77777777" w:rsidR="00B26D71" w:rsidRPr="00EE3658" w:rsidRDefault="00B26D71" w:rsidP="00EE3658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8C3E34" w14:textId="77777777" w:rsidR="00B26D71" w:rsidRPr="00EE3658" w:rsidRDefault="00B26D71" w:rsidP="00EE3658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3B2437" w14:textId="77777777" w:rsidR="00B26D71" w:rsidRPr="00EE3658" w:rsidRDefault="00B26D71" w:rsidP="00320A0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904DC" w14:textId="12828D3B" w:rsidR="00B26D71" w:rsidRPr="00EE3658" w:rsidRDefault="00B26D71" w:rsidP="00320A0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E3658">
              <w:rPr>
                <w:rFonts w:asciiTheme="minorBidi" w:hAnsiTheme="minorBidi" w:cstheme="minorBidi"/>
                <w:sz w:val="20"/>
                <w:szCs w:val="20"/>
              </w:rPr>
              <w:t xml:space="preserve">2.8-4.2 mmol/L/hour 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6C2C36" w14:textId="77777777" w:rsidR="00B26D71" w:rsidRPr="00EE3658" w:rsidRDefault="00B26D71" w:rsidP="00320A0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E3658">
              <w:rPr>
                <w:rFonts w:asciiTheme="minorBidi" w:hAnsiTheme="minorBidi" w:cstheme="minorBidi"/>
                <w:sz w:val="20"/>
                <w:szCs w:val="20"/>
              </w:rPr>
              <w:t>No change in insulin drip</w:t>
            </w:r>
          </w:p>
        </w:tc>
      </w:tr>
      <w:tr w:rsidR="00B26D71" w:rsidRPr="00EE3658" w14:paraId="58F7BC9F" w14:textId="77777777" w:rsidTr="00B26D71">
        <w:trPr>
          <w:trHeight w:val="46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A3D44" w14:textId="77777777" w:rsidR="00B26D71" w:rsidRPr="00EE3658" w:rsidRDefault="00B26D71" w:rsidP="00EE3658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D1B44" w14:textId="77777777" w:rsidR="00B26D71" w:rsidRPr="00EE3658" w:rsidRDefault="00B26D71" w:rsidP="00EE3658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BD713" w14:textId="77777777" w:rsidR="00B26D71" w:rsidRPr="00EE3658" w:rsidRDefault="00B26D71" w:rsidP="00320A0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69F6F" w14:textId="77777777" w:rsidR="00B26D71" w:rsidRPr="00EE3658" w:rsidRDefault="00B26D71" w:rsidP="00320A0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E3658">
              <w:rPr>
                <w:rFonts w:asciiTheme="minorBidi" w:hAnsiTheme="minorBidi" w:cstheme="minorBidi"/>
                <w:sz w:val="20"/>
                <w:szCs w:val="20"/>
              </w:rPr>
              <w:t xml:space="preserve">&gt;4.3 mmol/L/hour  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F539F" w14:textId="77777777" w:rsidR="00B26D71" w:rsidRPr="00EE3658" w:rsidRDefault="00B26D71" w:rsidP="00320A0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E3658">
              <w:rPr>
                <w:rFonts w:asciiTheme="minorBidi" w:hAnsiTheme="minorBidi" w:cstheme="minorBidi"/>
                <w:sz w:val="20"/>
                <w:szCs w:val="20"/>
              </w:rPr>
              <w:t>Hold insulin drip for 15 minutes and then restart at 50% of most recent rate</w:t>
            </w:r>
          </w:p>
        </w:tc>
      </w:tr>
      <w:tr w:rsidR="00B26D71" w:rsidRPr="00EE3658" w14:paraId="1ADC1125" w14:textId="77777777" w:rsidTr="00B26D71">
        <w:trPr>
          <w:trHeight w:val="46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0C1301" w14:textId="77777777" w:rsidR="00B26D71" w:rsidRPr="00EE3658" w:rsidRDefault="00B26D71" w:rsidP="00EE3658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E3658">
              <w:rPr>
                <w:rFonts w:asciiTheme="minorBidi" w:hAnsiTheme="minorBidi" w:cstheme="minorBidi"/>
                <w:b/>
                <w:sz w:val="20"/>
                <w:szCs w:val="20"/>
              </w:rPr>
              <w:sym w:font="Wingdings" w:char="F0F1"/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41CEC6" w14:textId="77777777" w:rsidR="00B26D71" w:rsidRPr="00EE3658" w:rsidRDefault="00B26D71" w:rsidP="00EE3658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04A671BA" w14:textId="77777777" w:rsidR="00B26D71" w:rsidRPr="00EE3658" w:rsidRDefault="00B26D71" w:rsidP="00EE3658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E3658">
              <w:rPr>
                <w:rFonts w:asciiTheme="minorBidi" w:hAnsiTheme="minorBidi" w:cstheme="minorBidi"/>
                <w:b/>
                <w:sz w:val="20"/>
                <w:szCs w:val="20"/>
              </w:rPr>
              <w:t>INCREASING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65A05A" w14:textId="77777777" w:rsidR="00B26D71" w:rsidRPr="00EE3658" w:rsidRDefault="00B26D71" w:rsidP="00320A0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E3658">
              <w:rPr>
                <w:rFonts w:asciiTheme="minorBidi" w:hAnsiTheme="minorBidi" w:cstheme="minorBidi"/>
                <w:sz w:val="20"/>
                <w:szCs w:val="20"/>
              </w:rPr>
              <w:t xml:space="preserve">If </w:t>
            </w:r>
            <w:r w:rsidRPr="00EE3658">
              <w:rPr>
                <w:rFonts w:asciiTheme="minorBidi" w:hAnsiTheme="minorBidi" w:cstheme="minorBidi"/>
                <w:b/>
                <w:sz w:val="20"/>
                <w:szCs w:val="20"/>
              </w:rPr>
              <w:t>INCREASES</w:t>
            </w:r>
          </w:p>
          <w:p w14:paraId="55C53D83" w14:textId="77777777" w:rsidR="00B26D71" w:rsidRPr="00EE3658" w:rsidRDefault="00B26D71" w:rsidP="00320A0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E3658"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in </w:t>
            </w:r>
            <w:r w:rsidRPr="00EE3658">
              <w:rPr>
                <w:rFonts w:asciiTheme="minorBidi" w:hAnsiTheme="minorBidi" w:cstheme="minorBidi"/>
                <w:b/>
                <w:sz w:val="20"/>
                <w:szCs w:val="20"/>
              </w:rPr>
              <w:t>1 HOUR</w:t>
            </w:r>
            <w:r w:rsidRPr="00EE3658">
              <w:rPr>
                <w:rFonts w:asciiTheme="minorBidi" w:hAnsiTheme="minorBidi" w:cstheme="minorBidi"/>
                <w:sz w:val="20"/>
                <w:szCs w:val="20"/>
              </w:rPr>
              <w:t xml:space="preserve"> by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D5B9DD" w14:textId="77777777" w:rsidR="00B26D71" w:rsidRPr="00EE3658" w:rsidRDefault="00B26D71" w:rsidP="00320A0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E3658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0-2.7 mmol/L/hour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480B08" w14:textId="64E9F7E1" w:rsidR="00B26D71" w:rsidRPr="00EE3658" w:rsidRDefault="0044783C" w:rsidP="00B815EB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Increase infusion rate by 50%</w:t>
            </w:r>
          </w:p>
        </w:tc>
      </w:tr>
      <w:tr w:rsidR="00B26D71" w:rsidRPr="00EE3658" w14:paraId="00EC6906" w14:textId="77777777" w:rsidTr="00B26D71">
        <w:trPr>
          <w:trHeight w:val="46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8A66C0" w14:textId="77777777" w:rsidR="00B26D71" w:rsidRPr="00EE3658" w:rsidRDefault="00B26D71" w:rsidP="00EE3658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9490F7" w14:textId="77777777" w:rsidR="00B26D71" w:rsidRPr="00EE3658" w:rsidRDefault="00B26D71" w:rsidP="00EE3658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8A3CEE" w14:textId="77777777" w:rsidR="00B26D71" w:rsidRPr="00EE3658" w:rsidRDefault="00B26D71" w:rsidP="00EE3658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05133" w14:textId="77777777" w:rsidR="00B26D71" w:rsidRPr="00EE3658" w:rsidRDefault="00B26D71" w:rsidP="00320A0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E3658">
              <w:rPr>
                <w:rFonts w:asciiTheme="minorBidi" w:hAnsiTheme="minorBidi" w:cstheme="minorBidi"/>
                <w:sz w:val="20"/>
                <w:szCs w:val="20"/>
              </w:rPr>
              <w:t>&gt;2.8 mmol/L/hour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47EA18" w14:textId="7ED7685F" w:rsidR="00B26D71" w:rsidRPr="00EE3658" w:rsidRDefault="00B26D71" w:rsidP="00320A0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E3658">
              <w:rPr>
                <w:rFonts w:asciiTheme="minorBidi" w:hAnsiTheme="minorBidi" w:cstheme="minorBidi"/>
                <w:sz w:val="20"/>
                <w:szCs w:val="20"/>
              </w:rPr>
              <w:t xml:space="preserve">Bolus 0.05 unit/kg </w:t>
            </w:r>
            <w:r w:rsidR="0044783C">
              <w:rPr>
                <w:rFonts w:asciiTheme="minorBidi" w:hAnsiTheme="minorBidi" w:cstheme="minorBidi"/>
                <w:sz w:val="20"/>
                <w:szCs w:val="20"/>
              </w:rPr>
              <w:t>and increase infusion rate by 50%</w:t>
            </w:r>
          </w:p>
        </w:tc>
      </w:tr>
    </w:tbl>
    <w:p w14:paraId="0885B78A" w14:textId="77777777" w:rsidR="00B26D71" w:rsidRPr="00EE3658" w:rsidRDefault="00B26D71" w:rsidP="00EE3658">
      <w:pPr>
        <w:jc w:val="both"/>
        <w:rPr>
          <w:rFonts w:asciiTheme="minorBidi" w:hAnsiTheme="minorBidi" w:cstheme="minorBidi"/>
          <w:bCs/>
          <w:sz w:val="20"/>
          <w:szCs w:val="20"/>
        </w:rPr>
      </w:pPr>
    </w:p>
    <w:p w14:paraId="11B10805" w14:textId="22C002C8" w:rsidR="00B26D71" w:rsidRDefault="007E03CC" w:rsidP="007E03CC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7E03CC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When the blood glucose drops to less than </w:t>
      </w:r>
      <w:r>
        <w:rPr>
          <w:rFonts w:asciiTheme="minorBidi" w:hAnsiTheme="minorBidi" w:cstheme="minorBidi"/>
          <w:b/>
          <w:bCs/>
          <w:sz w:val="20"/>
          <w:szCs w:val="20"/>
          <w:u w:val="single"/>
        </w:rPr>
        <w:t>16.6</w:t>
      </w:r>
      <w:r w:rsidRPr="007E03CC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 mmol/L from a previous value of &gt;1</w:t>
      </w:r>
      <w:r>
        <w:rPr>
          <w:rFonts w:asciiTheme="minorBidi" w:hAnsiTheme="minorBidi" w:cstheme="minorBidi"/>
          <w:b/>
          <w:bCs/>
          <w:sz w:val="20"/>
          <w:szCs w:val="20"/>
          <w:u w:val="single"/>
        </w:rPr>
        <w:t>6.6</w:t>
      </w:r>
      <w:r w:rsidRPr="007E03CC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 mmol/L, </w:t>
      </w:r>
      <w:r w:rsidRPr="007E03CC">
        <w:rPr>
          <w:rFonts w:asciiTheme="minorBidi" w:hAnsiTheme="minorBidi" w:cstheme="minorBidi"/>
          <w:bCs/>
          <w:sz w:val="20"/>
          <w:szCs w:val="20"/>
        </w:rPr>
        <w:t>adjust regular insulin infusion to 0.05 unit/kg/</w:t>
      </w:r>
      <w:proofErr w:type="spellStart"/>
      <w:r w:rsidRPr="007E03CC">
        <w:rPr>
          <w:rFonts w:asciiTheme="minorBidi" w:hAnsiTheme="minorBidi" w:cstheme="minorBidi"/>
          <w:bCs/>
          <w:sz w:val="20"/>
          <w:szCs w:val="20"/>
        </w:rPr>
        <w:t>hr</w:t>
      </w:r>
      <w:proofErr w:type="spellEnd"/>
      <w:r w:rsidRPr="007E03CC">
        <w:rPr>
          <w:rFonts w:asciiTheme="minorBidi" w:hAnsiTheme="minorBidi" w:cstheme="minorBidi"/>
          <w:bCs/>
          <w:sz w:val="20"/>
          <w:szCs w:val="20"/>
        </w:rPr>
        <w:t xml:space="preserve"> and, if not done earlier, change IV fluids to a dextrose containing solution per physicians’ orders.  The goal is now to maintain blood glucose between 11.1 and 16.6</w:t>
      </w:r>
      <w:r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Pr="007E03CC">
        <w:rPr>
          <w:rFonts w:asciiTheme="minorBidi" w:hAnsiTheme="minorBidi" w:cstheme="minorBidi"/>
          <w:bCs/>
          <w:sz w:val="20"/>
          <w:szCs w:val="20"/>
        </w:rPr>
        <w:t xml:space="preserve">mmol/L (200-300 mg/dL) until patient is mentally alert.  If either current or previous blood glucose remains less than 16.6 mmol/L, follow the adjustment rules below: </w:t>
      </w:r>
    </w:p>
    <w:p w14:paraId="3B3780F5" w14:textId="77777777" w:rsidR="007E03CC" w:rsidRPr="007E03CC" w:rsidRDefault="007E03CC" w:rsidP="007E03CC">
      <w:pPr>
        <w:pStyle w:val="ListParagraph"/>
        <w:ind w:left="360"/>
        <w:jc w:val="both"/>
        <w:rPr>
          <w:rFonts w:asciiTheme="minorBidi" w:hAnsiTheme="minorBidi" w:cstheme="minorBidi"/>
          <w:bCs/>
          <w:sz w:val="20"/>
          <w:szCs w:val="20"/>
        </w:rPr>
      </w:pPr>
    </w:p>
    <w:p w14:paraId="4F8D71C5" w14:textId="77777777" w:rsidR="00B26D71" w:rsidRPr="00EE3658" w:rsidRDefault="00B26D71" w:rsidP="00EE3658">
      <w:pPr>
        <w:pStyle w:val="ListParagraph"/>
        <w:numPr>
          <w:ilvl w:val="1"/>
          <w:numId w:val="13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 xml:space="preserve">If blood glucose decreases in 1 hour by ≥1.6 mmol/L (≥30 mg/dL) since previous level, decrease insulin infusion rate by 50%. </w:t>
      </w:r>
    </w:p>
    <w:p w14:paraId="00527720" w14:textId="5A96E5CE" w:rsidR="00B26D71" w:rsidRPr="00EE3658" w:rsidRDefault="00B26D71" w:rsidP="00EE3658">
      <w:pPr>
        <w:pStyle w:val="ListParagraph"/>
        <w:numPr>
          <w:ilvl w:val="1"/>
          <w:numId w:val="13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If blood glucose increases in 1 hour by ≥1.6 mmol/L (≥30 mg/dL) since previous level, increase insulin infusion rate by 25%.</w:t>
      </w:r>
    </w:p>
    <w:p w14:paraId="76B0B0F5" w14:textId="77777777" w:rsidR="00B26D71" w:rsidRPr="00EE3658" w:rsidRDefault="00B26D71" w:rsidP="00EE3658">
      <w:pPr>
        <w:pStyle w:val="ListParagraph"/>
        <w:ind w:left="360"/>
        <w:jc w:val="both"/>
        <w:rPr>
          <w:rFonts w:asciiTheme="minorBidi" w:hAnsiTheme="minorBidi" w:cstheme="minorBidi"/>
          <w:bCs/>
          <w:sz w:val="20"/>
          <w:szCs w:val="20"/>
        </w:rPr>
      </w:pPr>
    </w:p>
    <w:p w14:paraId="738198E5" w14:textId="77777777" w:rsidR="00B26D71" w:rsidRPr="00EE3658" w:rsidRDefault="00B26D71" w:rsidP="00EE3658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Stop insulin infusion if blood glucose 3.8 mmol/L (70 mg/dl), notify physician, and initiate hypoglycemia protocol.</w:t>
      </w:r>
      <w:r w:rsidRPr="00EE3658">
        <w:rPr>
          <w:rFonts w:asciiTheme="minorBidi" w:hAnsiTheme="minorBidi" w:cstheme="minorBidi"/>
          <w:sz w:val="20"/>
          <w:szCs w:val="20"/>
        </w:rPr>
        <w:t xml:space="preserve"> </w:t>
      </w:r>
      <w:r w:rsidRPr="00EE3658">
        <w:rPr>
          <w:rFonts w:asciiTheme="minorBidi" w:hAnsiTheme="minorBidi" w:cstheme="minorBidi"/>
          <w:bCs/>
          <w:sz w:val="20"/>
          <w:szCs w:val="20"/>
        </w:rPr>
        <w:t>Restart insulin infusion at half of the last rate when blood glucose is &gt;5.6 mmol/L (&gt;100 mg/dL).</w:t>
      </w:r>
    </w:p>
    <w:p w14:paraId="4DD37503" w14:textId="77777777" w:rsidR="00B26D71" w:rsidRPr="00EE3658" w:rsidRDefault="00B26D71" w:rsidP="00EE3658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Subcutaneous insulin should be started when patient is mentally alert and able to tolerate oral intake: Contact physician for orders.</w:t>
      </w:r>
    </w:p>
    <w:p w14:paraId="443CDC9D" w14:textId="77777777" w:rsidR="00B26D71" w:rsidRPr="00EE3658" w:rsidRDefault="00B26D71" w:rsidP="00EE3658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Stop intravenous insulin 60 minutes after injection of a short-acting insulin and 90 minutes after injection of a long-acting insulin.</w:t>
      </w:r>
    </w:p>
    <w:p w14:paraId="6DE85BC8" w14:textId="77777777" w:rsidR="00B26D71" w:rsidRPr="00EE3658" w:rsidRDefault="00B26D71" w:rsidP="00EE3658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After stopping the insulin infusion, monitor blood glucose 1 hour after stopping and then at frequency ordered by the physician.</w:t>
      </w:r>
    </w:p>
    <w:p w14:paraId="4CDE0D5D" w14:textId="77777777" w:rsidR="00B26D71" w:rsidRPr="00EE3658" w:rsidRDefault="00B26D71" w:rsidP="00EE3658">
      <w:pPr>
        <w:ind w:left="1474"/>
        <w:jc w:val="both"/>
        <w:rPr>
          <w:rFonts w:asciiTheme="minorBidi" w:hAnsiTheme="minorBidi" w:cstheme="minorBidi"/>
          <w:bCs/>
          <w:sz w:val="20"/>
          <w:szCs w:val="20"/>
        </w:rPr>
      </w:pPr>
    </w:p>
    <w:p w14:paraId="10FCC1EF" w14:textId="45986769" w:rsidR="001E1AE7" w:rsidRPr="00EE3658" w:rsidRDefault="001E1AE7" w:rsidP="00EE3658">
      <w:p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/>
          <w:sz w:val="20"/>
          <w:szCs w:val="20"/>
          <w:u w:val="single"/>
        </w:rPr>
        <w:t>Oversight and Responsibility</w:t>
      </w:r>
    </w:p>
    <w:p w14:paraId="62103695" w14:textId="3DAA52A3" w:rsidR="00EE3658" w:rsidRPr="00EE3658" w:rsidRDefault="00EE3658" w:rsidP="00764A29">
      <w:pPr>
        <w:numPr>
          <w:ilvl w:val="0"/>
          <w:numId w:val="5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Q</w:t>
      </w:r>
      <w:r w:rsidR="00764A29">
        <w:rPr>
          <w:rFonts w:asciiTheme="minorBidi" w:hAnsiTheme="minorBidi" w:cstheme="minorBidi"/>
          <w:bCs/>
          <w:sz w:val="20"/>
          <w:szCs w:val="20"/>
        </w:rPr>
        <w:t>uality and Patient Safety Institute</w:t>
      </w:r>
    </w:p>
    <w:p w14:paraId="230AE97E" w14:textId="481A412D" w:rsidR="00EE3658" w:rsidRPr="00EE3658" w:rsidRDefault="00C06C6B" w:rsidP="00EE3658">
      <w:pPr>
        <w:numPr>
          <w:ilvl w:val="0"/>
          <w:numId w:val="5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Department of </w:t>
      </w:r>
      <w:r w:rsidR="00EE3658" w:rsidRPr="00EE3658">
        <w:rPr>
          <w:rFonts w:asciiTheme="minorBidi" w:hAnsiTheme="minorBidi" w:cstheme="minorBidi"/>
          <w:bCs/>
          <w:sz w:val="20"/>
          <w:szCs w:val="20"/>
        </w:rPr>
        <w:t>Pharmacy</w:t>
      </w:r>
      <w:r>
        <w:rPr>
          <w:rFonts w:asciiTheme="minorBidi" w:hAnsiTheme="minorBidi" w:cstheme="minorBidi"/>
          <w:bCs/>
          <w:sz w:val="20"/>
          <w:szCs w:val="20"/>
        </w:rPr>
        <w:t xml:space="preserve"> </w:t>
      </w:r>
    </w:p>
    <w:p w14:paraId="74AC47CF" w14:textId="77777777" w:rsidR="00EE3658" w:rsidRPr="00EE3658" w:rsidRDefault="00EE3658" w:rsidP="00EE3658">
      <w:pPr>
        <w:numPr>
          <w:ilvl w:val="0"/>
          <w:numId w:val="5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Medical Subspecialties Institute</w:t>
      </w:r>
    </w:p>
    <w:p w14:paraId="104BC384" w14:textId="07A9F610" w:rsidR="00EE3658" w:rsidRDefault="00EE3658" w:rsidP="00327915">
      <w:pPr>
        <w:numPr>
          <w:ilvl w:val="0"/>
          <w:numId w:val="5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R</w:t>
      </w:r>
      <w:r w:rsidR="00327915">
        <w:rPr>
          <w:rFonts w:asciiTheme="minorBidi" w:hAnsiTheme="minorBidi" w:cstheme="minorBidi"/>
          <w:bCs/>
          <w:sz w:val="20"/>
          <w:szCs w:val="20"/>
        </w:rPr>
        <w:t>espiratory and Critical Care Institute</w:t>
      </w:r>
    </w:p>
    <w:p w14:paraId="77BDA517" w14:textId="41734FDA" w:rsidR="00CD37D7" w:rsidRPr="00EE3658" w:rsidRDefault="00CD37D7" w:rsidP="00327915">
      <w:pPr>
        <w:numPr>
          <w:ilvl w:val="0"/>
          <w:numId w:val="5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Department of Nursing</w:t>
      </w:r>
    </w:p>
    <w:p w14:paraId="10FCC1F3" w14:textId="77777777" w:rsidR="00891C9B" w:rsidRPr="00EE3658" w:rsidRDefault="00891C9B" w:rsidP="00EE3658">
      <w:pPr>
        <w:pStyle w:val="ListParagraph"/>
        <w:jc w:val="both"/>
        <w:rPr>
          <w:rFonts w:asciiTheme="minorBidi" w:hAnsiTheme="minorBidi" w:cstheme="minorBidi"/>
          <w:bCs/>
          <w:sz w:val="20"/>
          <w:szCs w:val="20"/>
        </w:rPr>
      </w:pPr>
    </w:p>
    <w:p w14:paraId="10FCC1F4" w14:textId="77777777" w:rsidR="00891C9B" w:rsidRPr="00EE3658" w:rsidRDefault="00891C9B" w:rsidP="00EE3658">
      <w:pPr>
        <w:jc w:val="both"/>
        <w:rPr>
          <w:rFonts w:asciiTheme="minorBidi" w:hAnsiTheme="minorBidi" w:cstheme="minorBidi"/>
          <w:b/>
          <w:sz w:val="20"/>
          <w:szCs w:val="20"/>
          <w:u w:val="single"/>
        </w:rPr>
      </w:pPr>
      <w:r w:rsidRPr="00EE3658">
        <w:rPr>
          <w:rFonts w:asciiTheme="minorBidi" w:hAnsiTheme="minorBidi" w:cstheme="minorBidi"/>
          <w:b/>
          <w:sz w:val="20"/>
          <w:szCs w:val="20"/>
          <w:u w:val="single"/>
        </w:rPr>
        <w:t xml:space="preserve">Definitions </w:t>
      </w:r>
    </w:p>
    <w:p w14:paraId="10FCC1F5" w14:textId="72D1954E" w:rsidR="00891C9B" w:rsidRPr="00EE3658" w:rsidRDefault="00EE3658" w:rsidP="00EE3658">
      <w:pPr>
        <w:pStyle w:val="ListParagraph"/>
        <w:numPr>
          <w:ilvl w:val="0"/>
          <w:numId w:val="14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None</w:t>
      </w:r>
    </w:p>
    <w:p w14:paraId="10FCC1FB" w14:textId="77777777" w:rsidR="005A2556" w:rsidRPr="00EE3658" w:rsidRDefault="005A2556" w:rsidP="00EE3658">
      <w:pPr>
        <w:jc w:val="both"/>
        <w:rPr>
          <w:rFonts w:asciiTheme="minorBidi" w:hAnsiTheme="minorBidi" w:cstheme="minorBidi"/>
          <w:b/>
          <w:sz w:val="20"/>
          <w:szCs w:val="20"/>
          <w:u w:val="single"/>
        </w:rPr>
      </w:pPr>
    </w:p>
    <w:p w14:paraId="10FCC1FC" w14:textId="77777777" w:rsidR="005A2556" w:rsidRPr="00EE3658" w:rsidRDefault="005A2556" w:rsidP="00EE3658">
      <w:pPr>
        <w:jc w:val="both"/>
        <w:rPr>
          <w:rFonts w:asciiTheme="minorBidi" w:hAnsiTheme="minorBidi" w:cstheme="minorBidi"/>
          <w:b/>
          <w:sz w:val="20"/>
          <w:szCs w:val="20"/>
          <w:u w:val="single"/>
        </w:rPr>
      </w:pPr>
      <w:r w:rsidRPr="00EE3658">
        <w:rPr>
          <w:rFonts w:asciiTheme="minorBidi" w:hAnsiTheme="minorBidi" w:cstheme="minorBidi"/>
          <w:b/>
          <w:sz w:val="20"/>
          <w:szCs w:val="20"/>
          <w:u w:val="single"/>
        </w:rPr>
        <w:t>References</w:t>
      </w:r>
    </w:p>
    <w:p w14:paraId="51243C1D" w14:textId="77777777" w:rsidR="00EE3658" w:rsidRPr="00EE3658" w:rsidRDefault="00EE3658" w:rsidP="00EE3658">
      <w:pPr>
        <w:numPr>
          <w:ilvl w:val="0"/>
          <w:numId w:val="8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 xml:space="preserve">Abbas E. </w:t>
      </w:r>
      <w:proofErr w:type="spellStart"/>
      <w:r w:rsidRPr="00EE3658">
        <w:rPr>
          <w:rFonts w:asciiTheme="minorBidi" w:hAnsiTheme="minorBidi" w:cstheme="minorBidi"/>
          <w:bCs/>
          <w:sz w:val="20"/>
          <w:szCs w:val="20"/>
        </w:rPr>
        <w:t>Kitabchi</w:t>
      </w:r>
      <w:proofErr w:type="spellEnd"/>
      <w:r w:rsidRPr="00EE3658">
        <w:rPr>
          <w:rFonts w:asciiTheme="minorBidi" w:hAnsiTheme="minorBidi" w:cstheme="minorBidi"/>
          <w:bCs/>
          <w:sz w:val="20"/>
          <w:szCs w:val="20"/>
        </w:rPr>
        <w:t xml:space="preserve"> et al. Diabetes Care 2009;32:1335-1343</w:t>
      </w:r>
    </w:p>
    <w:p w14:paraId="76230C9C" w14:textId="77777777" w:rsidR="00EE3658" w:rsidRPr="00EE3658" w:rsidRDefault="00EE3658" w:rsidP="00EE3658">
      <w:pPr>
        <w:pStyle w:val="ListParagraph"/>
        <w:numPr>
          <w:ilvl w:val="0"/>
          <w:numId w:val="8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www.UptoDate.com</w:t>
      </w:r>
    </w:p>
    <w:p w14:paraId="39A7A1FA" w14:textId="77777777" w:rsidR="00EE3658" w:rsidRPr="00EE3658" w:rsidRDefault="00EE3658" w:rsidP="00EE3658">
      <w:pPr>
        <w:numPr>
          <w:ilvl w:val="0"/>
          <w:numId w:val="8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 xml:space="preserve">L. </w:t>
      </w:r>
      <w:proofErr w:type="spellStart"/>
      <w:r w:rsidRPr="00EE3658">
        <w:rPr>
          <w:rFonts w:asciiTheme="minorBidi" w:hAnsiTheme="minorBidi" w:cstheme="minorBidi"/>
          <w:bCs/>
          <w:sz w:val="20"/>
          <w:szCs w:val="20"/>
        </w:rPr>
        <w:t>Loriaux</w:t>
      </w:r>
      <w:proofErr w:type="spellEnd"/>
      <w:r w:rsidRPr="00EE3658">
        <w:rPr>
          <w:rFonts w:asciiTheme="minorBidi" w:hAnsiTheme="minorBidi" w:cstheme="minorBidi"/>
          <w:bCs/>
          <w:sz w:val="20"/>
          <w:szCs w:val="20"/>
        </w:rPr>
        <w:t>. Endocrine Emergencies: Recognition and Treatment, Contemporary Endocrinology.</w:t>
      </w:r>
    </w:p>
    <w:p w14:paraId="6EFDBD79" w14:textId="77777777" w:rsidR="00EE3658" w:rsidRPr="00EE3658" w:rsidRDefault="00EE3658" w:rsidP="00EE3658">
      <w:pPr>
        <w:ind w:left="360"/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Chapter 2, pages 15-32.</w:t>
      </w:r>
    </w:p>
    <w:p w14:paraId="10FCC200" w14:textId="77777777" w:rsidR="00617C57" w:rsidRPr="00EE3658" w:rsidRDefault="00617C57" w:rsidP="00EE3658">
      <w:pPr>
        <w:jc w:val="both"/>
        <w:rPr>
          <w:rFonts w:asciiTheme="minorBidi" w:hAnsiTheme="minorBidi" w:cstheme="minorBidi"/>
          <w:b/>
          <w:sz w:val="20"/>
          <w:szCs w:val="20"/>
          <w:u w:val="single"/>
        </w:rPr>
      </w:pPr>
    </w:p>
    <w:p w14:paraId="10FCC201" w14:textId="4BB0EF52" w:rsidR="00617C57" w:rsidRPr="00EE3658" w:rsidRDefault="00617C57" w:rsidP="00EE3658">
      <w:pPr>
        <w:jc w:val="both"/>
        <w:rPr>
          <w:rFonts w:asciiTheme="minorBidi" w:hAnsiTheme="minorBidi" w:cstheme="minorBidi"/>
          <w:b/>
          <w:sz w:val="20"/>
          <w:szCs w:val="20"/>
          <w:u w:val="single"/>
        </w:rPr>
      </w:pPr>
      <w:r w:rsidRPr="00EE3658">
        <w:rPr>
          <w:rFonts w:asciiTheme="minorBidi" w:hAnsiTheme="minorBidi" w:cstheme="minorBidi"/>
          <w:b/>
          <w:sz w:val="20"/>
          <w:szCs w:val="20"/>
          <w:u w:val="single"/>
        </w:rPr>
        <w:t xml:space="preserve">Institute / Department / Committee Involved in </w:t>
      </w:r>
      <w:r w:rsidR="004F6215" w:rsidRPr="00EE3658">
        <w:rPr>
          <w:rFonts w:asciiTheme="minorBidi" w:hAnsiTheme="minorBidi" w:cstheme="minorBidi"/>
          <w:b/>
          <w:sz w:val="20"/>
          <w:szCs w:val="20"/>
          <w:u w:val="single"/>
        </w:rPr>
        <w:t xml:space="preserve">Protocol </w:t>
      </w:r>
      <w:r w:rsidRPr="00EE3658">
        <w:rPr>
          <w:rFonts w:asciiTheme="minorBidi" w:hAnsiTheme="minorBidi" w:cstheme="minorBidi"/>
          <w:b/>
          <w:sz w:val="20"/>
          <w:szCs w:val="20"/>
          <w:u w:val="single"/>
        </w:rPr>
        <w:t>Development / Revision</w:t>
      </w:r>
    </w:p>
    <w:p w14:paraId="42535543" w14:textId="713ED0AF" w:rsidR="00EE3658" w:rsidRPr="00EE3658" w:rsidRDefault="00EE3658" w:rsidP="00737235">
      <w:pPr>
        <w:pStyle w:val="ListParagraph"/>
        <w:numPr>
          <w:ilvl w:val="0"/>
          <w:numId w:val="15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Q</w:t>
      </w:r>
      <w:r w:rsidR="00737235">
        <w:rPr>
          <w:rFonts w:asciiTheme="minorBidi" w:hAnsiTheme="minorBidi" w:cstheme="minorBidi"/>
          <w:bCs/>
          <w:sz w:val="20"/>
          <w:szCs w:val="20"/>
        </w:rPr>
        <w:t>uality and Patient Safety Institute</w:t>
      </w:r>
    </w:p>
    <w:p w14:paraId="11FABA78" w14:textId="11D8CDC0" w:rsidR="00EE3658" w:rsidRPr="00EE3658" w:rsidRDefault="00737235" w:rsidP="00EE3658">
      <w:pPr>
        <w:pStyle w:val="ListParagraph"/>
        <w:numPr>
          <w:ilvl w:val="0"/>
          <w:numId w:val="15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Department of </w:t>
      </w:r>
      <w:r w:rsidR="00EE3658" w:rsidRPr="00EE3658">
        <w:rPr>
          <w:rFonts w:asciiTheme="minorBidi" w:hAnsiTheme="minorBidi" w:cstheme="minorBidi"/>
          <w:bCs/>
          <w:sz w:val="20"/>
          <w:szCs w:val="20"/>
        </w:rPr>
        <w:t>Pharmacy</w:t>
      </w:r>
    </w:p>
    <w:p w14:paraId="5AD039E0" w14:textId="40AAC047" w:rsidR="00EE3658" w:rsidRPr="00EE3658" w:rsidRDefault="00EE3658" w:rsidP="00737235">
      <w:pPr>
        <w:pStyle w:val="ListParagraph"/>
        <w:numPr>
          <w:ilvl w:val="0"/>
          <w:numId w:val="15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M</w:t>
      </w:r>
      <w:r w:rsidR="00737235">
        <w:rPr>
          <w:rFonts w:asciiTheme="minorBidi" w:hAnsiTheme="minorBidi" w:cstheme="minorBidi"/>
          <w:bCs/>
          <w:sz w:val="20"/>
          <w:szCs w:val="20"/>
        </w:rPr>
        <w:t xml:space="preserve">edical Subspecialties Institute, </w:t>
      </w:r>
      <w:r w:rsidRPr="00EE3658">
        <w:rPr>
          <w:rFonts w:asciiTheme="minorBidi" w:hAnsiTheme="minorBidi" w:cstheme="minorBidi"/>
          <w:bCs/>
          <w:sz w:val="20"/>
          <w:szCs w:val="20"/>
        </w:rPr>
        <w:t>Endocrinology, Diabetes, and Metabolism</w:t>
      </w:r>
    </w:p>
    <w:p w14:paraId="01492DA1" w14:textId="09C2B25E" w:rsidR="00EE3658" w:rsidRPr="00EE3658" w:rsidRDefault="00EE3658" w:rsidP="00737235">
      <w:pPr>
        <w:pStyle w:val="ListParagraph"/>
        <w:numPr>
          <w:ilvl w:val="0"/>
          <w:numId w:val="15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R</w:t>
      </w:r>
      <w:r w:rsidR="00737235">
        <w:rPr>
          <w:rFonts w:asciiTheme="minorBidi" w:hAnsiTheme="minorBidi" w:cstheme="minorBidi"/>
          <w:bCs/>
          <w:sz w:val="20"/>
          <w:szCs w:val="20"/>
        </w:rPr>
        <w:t>espiratory and Critical Care Institute</w:t>
      </w:r>
    </w:p>
    <w:p w14:paraId="10FCC205" w14:textId="77777777" w:rsidR="00617C57" w:rsidRPr="00EE3658" w:rsidRDefault="00617C57" w:rsidP="00EE3658">
      <w:pPr>
        <w:jc w:val="both"/>
        <w:rPr>
          <w:rFonts w:asciiTheme="minorBidi" w:hAnsiTheme="minorBidi" w:cstheme="minorBidi"/>
          <w:bCs/>
          <w:sz w:val="20"/>
          <w:szCs w:val="20"/>
        </w:rPr>
      </w:pPr>
    </w:p>
    <w:p w14:paraId="10FCC206" w14:textId="77777777" w:rsidR="00617C57" w:rsidRPr="00EE3658" w:rsidRDefault="00617C57" w:rsidP="00EE3658">
      <w:pPr>
        <w:jc w:val="both"/>
        <w:rPr>
          <w:rFonts w:asciiTheme="minorBidi" w:hAnsiTheme="minorBidi" w:cstheme="minorBidi"/>
          <w:b/>
          <w:sz w:val="20"/>
          <w:szCs w:val="20"/>
          <w:u w:val="single"/>
        </w:rPr>
      </w:pPr>
      <w:r w:rsidRPr="00EE3658">
        <w:rPr>
          <w:rFonts w:asciiTheme="minorBidi" w:hAnsiTheme="minorBidi" w:cstheme="minorBidi"/>
          <w:b/>
          <w:sz w:val="20"/>
          <w:szCs w:val="20"/>
          <w:u w:val="single"/>
        </w:rPr>
        <w:t>Contact for Questions / Clarifications</w:t>
      </w:r>
    </w:p>
    <w:p w14:paraId="03B5204B" w14:textId="77777777" w:rsidR="00EE3658" w:rsidRPr="00EE3658" w:rsidRDefault="00EE3658" w:rsidP="00EE3658">
      <w:pPr>
        <w:numPr>
          <w:ilvl w:val="0"/>
          <w:numId w:val="11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Jeffrey Chapman, MD</w:t>
      </w:r>
    </w:p>
    <w:p w14:paraId="56A4876E" w14:textId="77777777" w:rsidR="00EE3658" w:rsidRPr="00EE3658" w:rsidRDefault="00EE3658" w:rsidP="00EE3658">
      <w:pPr>
        <w:numPr>
          <w:ilvl w:val="0"/>
          <w:numId w:val="11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EE3658">
        <w:rPr>
          <w:rFonts w:asciiTheme="minorBidi" w:hAnsiTheme="minorBidi" w:cstheme="minorBidi"/>
          <w:bCs/>
          <w:sz w:val="20"/>
          <w:szCs w:val="20"/>
        </w:rPr>
        <w:t>Rabih Hijazi, MD</w:t>
      </w:r>
    </w:p>
    <w:p w14:paraId="00EC6AEB" w14:textId="786FFA4E" w:rsidR="00EE3658" w:rsidRPr="00EE3658" w:rsidRDefault="00C71639" w:rsidP="00EE3658">
      <w:pPr>
        <w:numPr>
          <w:ilvl w:val="0"/>
          <w:numId w:val="11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Antoine Cherfan, Pharmacy </w:t>
      </w:r>
      <w:r w:rsidR="00EE3658" w:rsidRPr="00EE3658">
        <w:rPr>
          <w:rFonts w:asciiTheme="minorBidi" w:hAnsiTheme="minorBidi" w:cstheme="minorBidi"/>
          <w:bCs/>
          <w:sz w:val="20"/>
          <w:szCs w:val="20"/>
        </w:rPr>
        <w:t>D</w:t>
      </w:r>
      <w:r>
        <w:rPr>
          <w:rFonts w:asciiTheme="minorBidi" w:hAnsiTheme="minorBidi" w:cstheme="minorBidi"/>
          <w:bCs/>
          <w:sz w:val="20"/>
          <w:szCs w:val="20"/>
        </w:rPr>
        <w:t>epartment</w:t>
      </w:r>
    </w:p>
    <w:p w14:paraId="10FCC208" w14:textId="77777777" w:rsidR="00617C57" w:rsidRPr="00EE3658" w:rsidRDefault="00617C57" w:rsidP="00EE3658">
      <w:pPr>
        <w:jc w:val="both"/>
        <w:rPr>
          <w:rFonts w:asciiTheme="minorBidi" w:hAnsiTheme="minorBidi" w:cstheme="minorBidi"/>
          <w:bCs/>
          <w:sz w:val="20"/>
          <w:szCs w:val="20"/>
        </w:rPr>
      </w:pPr>
    </w:p>
    <w:p w14:paraId="10FCC209" w14:textId="77777777" w:rsidR="00617C57" w:rsidRPr="00EE3658" w:rsidRDefault="00617C57" w:rsidP="00EE3658">
      <w:pPr>
        <w:jc w:val="both"/>
        <w:rPr>
          <w:rFonts w:asciiTheme="minorBidi" w:hAnsiTheme="minorBidi" w:cstheme="minorBidi"/>
          <w:b/>
          <w:sz w:val="20"/>
          <w:szCs w:val="20"/>
          <w:u w:val="single"/>
        </w:rPr>
      </w:pPr>
      <w:r w:rsidRPr="00EE3658">
        <w:rPr>
          <w:rFonts w:asciiTheme="minorBidi" w:hAnsiTheme="minorBidi" w:cstheme="minorBidi"/>
          <w:b/>
          <w:sz w:val="20"/>
          <w:szCs w:val="20"/>
          <w:u w:val="single"/>
        </w:rPr>
        <w:t>Related or Supporting Documents</w:t>
      </w:r>
    </w:p>
    <w:p w14:paraId="1170307C" w14:textId="28A09E7B" w:rsidR="0094612C" w:rsidRPr="00EE3658" w:rsidRDefault="00EE3658" w:rsidP="00EE3658">
      <w:pPr>
        <w:numPr>
          <w:ilvl w:val="0"/>
          <w:numId w:val="10"/>
        </w:numPr>
        <w:jc w:val="both"/>
        <w:rPr>
          <w:rFonts w:asciiTheme="minorBidi" w:hAnsiTheme="minorBidi" w:cstheme="minorBidi"/>
          <w:sz w:val="20"/>
          <w:szCs w:val="20"/>
        </w:rPr>
      </w:pPr>
      <w:r w:rsidRPr="00EE3658">
        <w:rPr>
          <w:rFonts w:asciiTheme="minorBidi" w:hAnsiTheme="minorBidi" w:cstheme="minorBidi"/>
          <w:sz w:val="20"/>
          <w:szCs w:val="20"/>
        </w:rPr>
        <w:t>None</w:t>
      </w:r>
    </w:p>
    <w:p w14:paraId="10FCC20D" w14:textId="77777777" w:rsidR="00B72466" w:rsidRPr="00EE3658" w:rsidRDefault="00B72466" w:rsidP="00EE3658">
      <w:pPr>
        <w:jc w:val="both"/>
        <w:rPr>
          <w:rFonts w:asciiTheme="minorBidi" w:hAnsiTheme="minorBidi" w:cstheme="minorBidi"/>
          <w:bCs/>
          <w:sz w:val="20"/>
          <w:szCs w:val="20"/>
        </w:rPr>
      </w:pPr>
    </w:p>
    <w:sectPr w:rsidR="00B72466" w:rsidRPr="00EE3658" w:rsidSect="00D07A6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560" w:right="1041" w:bottom="1276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09994" w14:textId="77777777" w:rsidR="006E0BF5" w:rsidRDefault="006E0BF5" w:rsidP="0014682E">
      <w:r>
        <w:separator/>
      </w:r>
    </w:p>
  </w:endnote>
  <w:endnote w:type="continuationSeparator" w:id="0">
    <w:p w14:paraId="2CE529F5" w14:textId="77777777" w:rsidR="006E0BF5" w:rsidRDefault="006E0BF5" w:rsidP="0014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color w:val="0070C0"/>
        <w:sz w:val="16"/>
        <w:szCs w:val="16"/>
      </w:rPr>
      <w:id w:val="1136834775"/>
      <w:docPartObj>
        <w:docPartGallery w:val="Page Numbers (Top of Page)"/>
        <w:docPartUnique/>
      </w:docPartObj>
    </w:sdtPr>
    <w:sdtEndPr/>
    <w:sdtContent>
      <w:p w14:paraId="10FCC215" w14:textId="77777777" w:rsidR="00EE57D1" w:rsidRPr="009F5DB8" w:rsidRDefault="00EE57D1" w:rsidP="00EE57D1">
        <w:pPr>
          <w:pStyle w:val="Footer"/>
          <w:rPr>
            <w:rFonts w:ascii="Arial" w:hAnsi="Arial" w:cs="Arial"/>
            <w:b/>
            <w:color w:val="0070C0"/>
            <w:sz w:val="16"/>
            <w:szCs w:val="16"/>
            <w:u w:val="single"/>
          </w:rPr>
        </w:pPr>
        <w:r w:rsidRPr="009F5DB8">
          <w:rPr>
            <w:rFonts w:ascii="Arial" w:hAnsi="Arial" w:cs="Arial"/>
            <w:b/>
            <w:color w:val="0070C0"/>
            <w:sz w:val="16"/>
            <w:szCs w:val="16"/>
            <w:u w:val="single"/>
          </w:rPr>
          <w:t>____________________________________________________________________________________________________________</w:t>
        </w:r>
      </w:p>
      <w:p w14:paraId="10FCC216" w14:textId="6EBB35BE" w:rsidR="00EE57D1" w:rsidRPr="00C564BB" w:rsidRDefault="00EE57D1" w:rsidP="0051697E">
        <w:pPr>
          <w:pStyle w:val="Footer"/>
          <w:rPr>
            <w:rFonts w:ascii="Arial" w:hAnsi="Arial" w:cs="Arial"/>
            <w:b/>
            <w:color w:val="0070C0"/>
            <w:sz w:val="16"/>
            <w:szCs w:val="16"/>
          </w:rPr>
        </w:pP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Accessed 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instrText xml:space="preserve"> DATE \@ "d-MMM-yy" </w:instrTex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separate"/>
        </w:r>
        <w:r w:rsidR="00D67E59">
          <w:rPr>
            <w:rFonts w:ascii="Arial" w:hAnsi="Arial" w:cs="Arial"/>
            <w:b/>
            <w:noProof/>
            <w:color w:val="0070C0"/>
            <w:sz w:val="16"/>
            <w:szCs w:val="16"/>
          </w:rPr>
          <w:t>27-Jun-17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end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 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instrText xml:space="preserve"> DATE \@ "h:mm am/pm" </w:instrTex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separate"/>
        </w:r>
        <w:r w:rsidR="00D67E59">
          <w:rPr>
            <w:rFonts w:ascii="Arial" w:hAnsi="Arial" w:cs="Arial"/>
            <w:b/>
            <w:noProof/>
            <w:color w:val="0070C0"/>
            <w:sz w:val="16"/>
            <w:szCs w:val="16"/>
          </w:rPr>
          <w:t>11:35 AM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end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        </w:t>
        </w:r>
        <w:r>
          <w:rPr>
            <w:rFonts w:ascii="Arial" w:hAnsi="Arial" w:cs="Arial"/>
            <w:b/>
            <w:color w:val="0070C0"/>
            <w:sz w:val="16"/>
            <w:szCs w:val="16"/>
          </w:rPr>
          <w:t xml:space="preserve">    X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>XX_P</w:t>
        </w:r>
        <w:r w:rsidR="0094612C">
          <w:rPr>
            <w:rFonts w:ascii="Arial" w:hAnsi="Arial" w:cs="Arial"/>
            <w:b/>
            <w:color w:val="0070C0"/>
            <w:sz w:val="16"/>
            <w:szCs w:val="16"/>
          </w:rPr>
          <w:t>TL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>_XXX (</w:t>
        </w:r>
        <w:proofErr w:type="spellStart"/>
        <w:r w:rsidRPr="00C564BB">
          <w:rPr>
            <w:rFonts w:ascii="Arial" w:hAnsi="Arial" w:cs="Arial"/>
            <w:b/>
            <w:color w:val="0070C0"/>
            <w:sz w:val="16"/>
            <w:szCs w:val="16"/>
          </w:rPr>
          <w:t>Version_X</w:t>
        </w:r>
        <w:proofErr w:type="spellEnd"/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)       Approved by Name and Title                </w:t>
        </w:r>
        <w:r>
          <w:rPr>
            <w:rFonts w:ascii="Arial" w:hAnsi="Arial" w:cs="Arial"/>
            <w:b/>
            <w:color w:val="0070C0"/>
            <w:sz w:val="16"/>
            <w:szCs w:val="16"/>
          </w:rPr>
          <w:t xml:space="preserve">             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    Page 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instrText xml:space="preserve"> PAGE </w:instrTex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separate"/>
        </w:r>
        <w:r w:rsidR="00D67E59">
          <w:rPr>
            <w:rFonts w:ascii="Arial" w:hAnsi="Arial" w:cs="Arial"/>
            <w:b/>
            <w:bCs/>
            <w:noProof/>
            <w:color w:val="0070C0"/>
            <w:sz w:val="16"/>
            <w:szCs w:val="16"/>
          </w:rPr>
          <w:t>2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end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 of 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instrText xml:space="preserve"> NUMPAGES  </w:instrTex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separate"/>
        </w:r>
        <w:r w:rsidR="00D67E59">
          <w:rPr>
            <w:rFonts w:ascii="Arial" w:hAnsi="Arial" w:cs="Arial"/>
            <w:b/>
            <w:bCs/>
            <w:noProof/>
            <w:color w:val="0070C0"/>
            <w:sz w:val="16"/>
            <w:szCs w:val="16"/>
          </w:rPr>
          <w:t>2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end"/>
        </w:r>
      </w:p>
    </w:sdtContent>
  </w:sdt>
  <w:p w14:paraId="10FCC217" w14:textId="77777777" w:rsidR="00EE57D1" w:rsidRPr="00C564BB" w:rsidRDefault="00EE57D1" w:rsidP="00EE57D1">
    <w:pPr>
      <w:pStyle w:val="Footer"/>
      <w:rPr>
        <w:rFonts w:ascii="Arial" w:hAnsi="Arial" w:cs="Arial"/>
        <w:color w:val="FF0000"/>
        <w:sz w:val="16"/>
        <w:szCs w:val="16"/>
      </w:rPr>
    </w:pPr>
  </w:p>
  <w:p w14:paraId="10FCC218" w14:textId="77777777" w:rsidR="00EE57D1" w:rsidRDefault="00EE57D1" w:rsidP="00EE57D1"/>
  <w:p w14:paraId="10FCC219" w14:textId="77777777" w:rsidR="00EE57D1" w:rsidRDefault="00EE5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color w:val="0070C0"/>
        <w:sz w:val="16"/>
        <w:szCs w:val="16"/>
      </w:rPr>
      <w:id w:val="-722753578"/>
      <w:docPartObj>
        <w:docPartGallery w:val="Page Numbers (Top of Page)"/>
        <w:docPartUnique/>
      </w:docPartObj>
    </w:sdtPr>
    <w:sdtEndPr/>
    <w:sdtContent>
      <w:p w14:paraId="10FCC21B" w14:textId="77777777" w:rsidR="00D07A6E" w:rsidRPr="009F5DB8" w:rsidRDefault="00D07A6E" w:rsidP="00D07A6E">
        <w:pPr>
          <w:pStyle w:val="Footer"/>
          <w:rPr>
            <w:rFonts w:ascii="Arial" w:hAnsi="Arial" w:cs="Arial"/>
            <w:b/>
            <w:color w:val="0070C0"/>
            <w:sz w:val="16"/>
            <w:szCs w:val="16"/>
            <w:u w:val="single"/>
          </w:rPr>
        </w:pPr>
        <w:r w:rsidRPr="009F5DB8">
          <w:rPr>
            <w:rFonts w:ascii="Arial" w:hAnsi="Arial" w:cs="Arial"/>
            <w:b/>
            <w:color w:val="0070C0"/>
            <w:sz w:val="16"/>
            <w:szCs w:val="16"/>
            <w:u w:val="single"/>
          </w:rPr>
          <w:t>____________________________________________________________________________________________________________</w:t>
        </w:r>
      </w:p>
      <w:p w14:paraId="10FCC21C" w14:textId="7DADC16E" w:rsidR="00D07A6E" w:rsidRPr="00C564BB" w:rsidRDefault="00D07A6E" w:rsidP="0051697E">
        <w:pPr>
          <w:pStyle w:val="Footer"/>
          <w:rPr>
            <w:rFonts w:ascii="Arial" w:hAnsi="Arial" w:cs="Arial"/>
            <w:b/>
            <w:color w:val="0070C0"/>
            <w:sz w:val="16"/>
            <w:szCs w:val="16"/>
          </w:rPr>
        </w:pP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Accessed 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instrText xml:space="preserve"> DATE \@ "d-MMM-yy" </w:instrTex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separate"/>
        </w:r>
        <w:r w:rsidR="00D67E59">
          <w:rPr>
            <w:rFonts w:ascii="Arial" w:hAnsi="Arial" w:cs="Arial"/>
            <w:b/>
            <w:noProof/>
            <w:color w:val="0070C0"/>
            <w:sz w:val="16"/>
            <w:szCs w:val="16"/>
          </w:rPr>
          <w:t>27-Jun-17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end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 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instrText xml:space="preserve"> DATE \@ "h:mm am/pm" </w:instrTex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separate"/>
        </w:r>
        <w:r w:rsidR="00D67E59">
          <w:rPr>
            <w:rFonts w:ascii="Arial" w:hAnsi="Arial" w:cs="Arial"/>
            <w:b/>
            <w:noProof/>
            <w:color w:val="0070C0"/>
            <w:sz w:val="16"/>
            <w:szCs w:val="16"/>
          </w:rPr>
          <w:t>11:35 AM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end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        </w:t>
        </w:r>
        <w:r>
          <w:rPr>
            <w:rFonts w:ascii="Arial" w:hAnsi="Arial" w:cs="Arial"/>
            <w:b/>
            <w:color w:val="0070C0"/>
            <w:sz w:val="16"/>
            <w:szCs w:val="16"/>
          </w:rPr>
          <w:t xml:space="preserve">    X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>XX_P</w:t>
        </w:r>
        <w:r w:rsidR="0094612C">
          <w:rPr>
            <w:rFonts w:ascii="Arial" w:hAnsi="Arial" w:cs="Arial"/>
            <w:b/>
            <w:color w:val="0070C0"/>
            <w:sz w:val="16"/>
            <w:szCs w:val="16"/>
          </w:rPr>
          <w:t>TL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>_XXX (</w:t>
        </w:r>
        <w:proofErr w:type="spellStart"/>
        <w:r w:rsidRPr="00C564BB">
          <w:rPr>
            <w:rFonts w:ascii="Arial" w:hAnsi="Arial" w:cs="Arial"/>
            <w:b/>
            <w:color w:val="0070C0"/>
            <w:sz w:val="16"/>
            <w:szCs w:val="16"/>
          </w:rPr>
          <w:t>Version_X</w:t>
        </w:r>
        <w:proofErr w:type="spellEnd"/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)       Approved by Name and Title                </w:t>
        </w:r>
        <w:r>
          <w:rPr>
            <w:rFonts w:ascii="Arial" w:hAnsi="Arial" w:cs="Arial"/>
            <w:b/>
            <w:color w:val="0070C0"/>
            <w:sz w:val="16"/>
            <w:szCs w:val="16"/>
          </w:rPr>
          <w:t xml:space="preserve">             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    Page 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instrText xml:space="preserve"> PAGE </w:instrTex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separate"/>
        </w:r>
        <w:r w:rsidR="00D67E59">
          <w:rPr>
            <w:rFonts w:ascii="Arial" w:hAnsi="Arial" w:cs="Arial"/>
            <w:b/>
            <w:bCs/>
            <w:noProof/>
            <w:color w:val="0070C0"/>
            <w:sz w:val="16"/>
            <w:szCs w:val="16"/>
          </w:rPr>
          <w:t>1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end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 of 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instrText xml:space="preserve"> NUMPAGES  </w:instrTex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separate"/>
        </w:r>
        <w:r w:rsidR="00D67E59">
          <w:rPr>
            <w:rFonts w:ascii="Arial" w:hAnsi="Arial" w:cs="Arial"/>
            <w:b/>
            <w:bCs/>
            <w:noProof/>
            <w:color w:val="0070C0"/>
            <w:sz w:val="16"/>
            <w:szCs w:val="16"/>
          </w:rPr>
          <w:t>2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end"/>
        </w:r>
      </w:p>
    </w:sdtContent>
  </w:sdt>
  <w:p w14:paraId="10FCC21D" w14:textId="77777777" w:rsidR="00D07A6E" w:rsidRPr="00C564BB" w:rsidRDefault="00D07A6E" w:rsidP="00D07A6E">
    <w:pPr>
      <w:pStyle w:val="Footer"/>
      <w:rPr>
        <w:rFonts w:ascii="Arial" w:hAnsi="Arial" w:cs="Arial"/>
        <w:color w:val="FF0000"/>
        <w:sz w:val="16"/>
        <w:szCs w:val="16"/>
      </w:rPr>
    </w:pPr>
  </w:p>
  <w:p w14:paraId="10FCC21E" w14:textId="77777777" w:rsidR="00D07A6E" w:rsidRDefault="00D07A6E" w:rsidP="00D07A6E">
    <w:pPr>
      <w:ind w:firstLine="720"/>
    </w:pPr>
  </w:p>
  <w:p w14:paraId="10FCC21F" w14:textId="77777777" w:rsidR="00D07A6E" w:rsidRDefault="00D07A6E" w:rsidP="00D07A6E">
    <w:pPr>
      <w:pStyle w:val="Footer"/>
    </w:pPr>
  </w:p>
  <w:p w14:paraId="10FCC220" w14:textId="77777777" w:rsidR="00D07A6E" w:rsidRDefault="00D07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5D25C" w14:textId="77777777" w:rsidR="006E0BF5" w:rsidRDefault="006E0BF5" w:rsidP="0014682E">
      <w:r>
        <w:separator/>
      </w:r>
    </w:p>
  </w:footnote>
  <w:footnote w:type="continuationSeparator" w:id="0">
    <w:p w14:paraId="1928C878" w14:textId="77777777" w:rsidR="006E0BF5" w:rsidRDefault="006E0BF5" w:rsidP="0014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C213" w14:textId="77777777" w:rsidR="00EE57D1" w:rsidRDefault="00EE57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CC221" wp14:editId="10FCC222">
              <wp:simplePos x="0" y="0"/>
              <wp:positionH relativeFrom="column">
                <wp:posOffset>-60960</wp:posOffset>
              </wp:positionH>
              <wp:positionV relativeFrom="paragraph">
                <wp:posOffset>0</wp:posOffset>
              </wp:positionV>
              <wp:extent cx="6212840" cy="58674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8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CC228" w14:textId="3685A7C2" w:rsidR="00EE57D1" w:rsidRPr="00C564BB" w:rsidRDefault="00320A09" w:rsidP="00320A09">
                          <w:pPr>
                            <w:pStyle w:val="pdfparastyle05"/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MS Mincho" w:hAnsi="Arial" w:cs="Arial"/>
                              <w:b/>
                              <w:color w:val="0070C0"/>
                              <w:sz w:val="20"/>
                              <w:szCs w:val="20"/>
                              <w:lang w:eastAsia="ja-JP"/>
                            </w:rPr>
                            <w:t>Insulin Hyperosmolar Hyperglycemic Syndrome (HHS) Protocol</w:t>
                          </w:r>
                          <w:r w:rsidR="004F6215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 w:rsidR="004F6215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                  X</w:t>
                          </w:r>
                          <w:r w:rsidRPr="00C564BB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>XX_P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>TL</w:t>
                          </w:r>
                          <w:r w:rsidRPr="00C564BB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>_XXX</w:t>
                          </w:r>
                          <w:r w:rsidR="004F6215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 w:rsidR="004F6215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 w:rsidR="004F6215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 w:rsidR="004F6215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 w:rsidR="004F6215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 w:rsidR="004F6215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 w:rsidR="004F6215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 w:rsidR="004F6215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10FCC229" w14:textId="77777777" w:rsidR="00EE57D1" w:rsidRPr="00C564BB" w:rsidRDefault="00EE57D1" w:rsidP="00EE57D1">
                          <w:pPr>
                            <w:pStyle w:val="ContentsH2"/>
                            <w:spacing w:after="0" w:line="240" w:lineRule="auto"/>
                            <w:rPr>
                              <w:rFonts w:cs="Arial"/>
                              <w:color w:val="0070C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9144" rIns="9144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CC2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.8pt;margin-top:0;width:489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" stroked="f">
              <v:textbox inset=",.72pt,.72pt">
                <w:txbxContent>
                  <w:p w14:paraId="10FCC228" w14:textId="3685A7C2" w:rsidR="00EE57D1" w:rsidRPr="00C564BB" w:rsidRDefault="00320A09" w:rsidP="00320A09">
                    <w:pPr>
                      <w:pStyle w:val="pdfparastyle05"/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color w:val="0070C0"/>
                        <w:sz w:val="20"/>
                        <w:szCs w:val="20"/>
                        <w:lang w:eastAsia="ja-JP"/>
                      </w:rPr>
                      <w:t>Insulin Hyperosmolar Hyperglycemic Syndrome (HHS) Protocol</w:t>
                    </w:r>
                    <w:r w:rsidR="004F6215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 w:rsidR="004F6215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 xml:space="preserve">                  X</w:t>
                    </w:r>
                    <w:r w:rsidRPr="00C564BB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>XX_P</w:t>
                    </w:r>
                    <w:r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>TL</w:t>
                    </w:r>
                    <w:r w:rsidRPr="00C564BB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>_XXX</w:t>
                    </w:r>
                    <w:r w:rsidR="004F6215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 w:rsidR="004F6215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 w:rsidR="004F6215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 w:rsidR="004F6215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 w:rsidR="004F6215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 w:rsidR="004F6215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 w:rsidR="004F6215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 w:rsidR="004F6215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</w:p>
                  <w:p w14:paraId="10FCC229" w14:textId="77777777" w:rsidR="00EE57D1" w:rsidRPr="00C564BB" w:rsidRDefault="00EE57D1" w:rsidP="00EE57D1">
                    <w:pPr>
                      <w:pStyle w:val="ContentsH2"/>
                      <w:spacing w:after="0" w:line="240" w:lineRule="auto"/>
                      <w:rPr>
                        <w:rFonts w:cs="Arial"/>
                        <w:color w:val="0070C0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C21A" w14:textId="5C20DC82" w:rsidR="00D07A6E" w:rsidRDefault="00D07A6E" w:rsidP="00C557AF">
    <w:pPr>
      <w:pStyle w:val="Header"/>
      <w:tabs>
        <w:tab w:val="clear" w:pos="4320"/>
        <w:tab w:val="clear" w:pos="8640"/>
        <w:tab w:val="left" w:pos="58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FCC223" wp14:editId="10FCC224">
              <wp:simplePos x="0" y="0"/>
              <wp:positionH relativeFrom="column">
                <wp:posOffset>2017395</wp:posOffset>
              </wp:positionH>
              <wp:positionV relativeFrom="paragraph">
                <wp:posOffset>57785</wp:posOffset>
              </wp:positionV>
              <wp:extent cx="4266565" cy="474345"/>
              <wp:effectExtent l="0" t="0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6565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CC22A" w14:textId="30300FC4" w:rsidR="00D07A6E" w:rsidRPr="00A52023" w:rsidRDefault="00B26D71" w:rsidP="00D07A6E">
                          <w:pPr>
                            <w:pStyle w:val="ContentsH2"/>
                            <w:spacing w:after="0" w:line="240" w:lineRule="auto"/>
                            <w:jc w:val="right"/>
                            <w:rPr>
                              <w:rFonts w:cs="Arial"/>
                              <w:b/>
                              <w:color w:val="0070C0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70C0"/>
                              <w:lang w:val="en-US"/>
                            </w:rPr>
                            <w:t>Insulin Hyperosmolar Hyperglycemic Syndrome (HHS) Protocol</w:t>
                          </w:r>
                        </w:p>
                        <w:p w14:paraId="10FCC22B" w14:textId="77777777" w:rsidR="00D07A6E" w:rsidRPr="00A52023" w:rsidRDefault="00D07A6E" w:rsidP="00D07A6E">
                          <w:pPr>
                            <w:pStyle w:val="ContentsH2"/>
                            <w:jc w:val="right"/>
                            <w:rPr>
                              <w:rFonts w:ascii="Times New Roman" w:hAnsi="Times New Roman"/>
                              <w:b/>
                              <w:color w:val="0070C0"/>
                              <w:lang w:val="en-US"/>
                            </w:rPr>
                          </w:pPr>
                        </w:p>
                        <w:p w14:paraId="10FCC22C" w14:textId="77777777" w:rsidR="00D07A6E" w:rsidRPr="00A52023" w:rsidRDefault="00D07A6E" w:rsidP="00D07A6E">
                          <w:pPr>
                            <w:rPr>
                              <w:b/>
                              <w:color w:val="0768A9"/>
                            </w:rPr>
                          </w:pPr>
                          <w:r w:rsidRPr="00A52023">
                            <w:rPr>
                              <w:b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9144" rIns="9144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CC2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8.85pt;margin-top:4.55pt;width:335.95pt;height:3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" stroked="f">
              <v:textbox inset=",.72pt,.72pt">
                <w:txbxContent>
                  <w:p w14:paraId="10FCC22A" w14:textId="30300FC4" w:rsidR="00D07A6E" w:rsidRPr="00A52023" w:rsidRDefault="00B26D71" w:rsidP="00D07A6E">
                    <w:pPr>
                      <w:pStyle w:val="ContentsH2"/>
                      <w:spacing w:after="0" w:line="240" w:lineRule="auto"/>
                      <w:jc w:val="right"/>
                      <w:rPr>
                        <w:rFonts w:cs="Arial"/>
                        <w:b/>
                        <w:color w:val="0070C0"/>
                        <w:lang w:val="en-US"/>
                      </w:rPr>
                    </w:pPr>
                    <w:r>
                      <w:rPr>
                        <w:rFonts w:cs="Arial"/>
                        <w:b/>
                        <w:color w:val="0070C0"/>
                        <w:lang w:val="en-US"/>
                      </w:rPr>
                      <w:t>Insulin Hyperosmolar Hyperglycemic Syndrome (HHS) Protocol</w:t>
                    </w:r>
                  </w:p>
                  <w:p w14:paraId="10FCC22B" w14:textId="77777777" w:rsidR="00D07A6E" w:rsidRPr="00A52023" w:rsidRDefault="00D07A6E" w:rsidP="00D07A6E">
                    <w:pPr>
                      <w:pStyle w:val="ContentsH2"/>
                      <w:jc w:val="right"/>
                      <w:rPr>
                        <w:rFonts w:ascii="Times New Roman" w:hAnsi="Times New Roman"/>
                        <w:b/>
                        <w:color w:val="0070C0"/>
                        <w:lang w:val="en-US"/>
                      </w:rPr>
                    </w:pPr>
                  </w:p>
                  <w:p w14:paraId="10FCC22C" w14:textId="77777777" w:rsidR="00D07A6E" w:rsidRPr="00A52023" w:rsidRDefault="00D07A6E" w:rsidP="00D07A6E">
                    <w:pPr>
                      <w:rPr>
                        <w:b/>
                        <w:color w:val="0768A9"/>
                      </w:rPr>
                    </w:pPr>
                    <w:r w:rsidRPr="00A52023">
                      <w:rPr>
                        <w:b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C557AF">
      <w:rPr>
        <w:noProof/>
      </w:rPr>
      <w:drawing>
        <wp:inline distT="0" distB="0" distL="0" distR="0" wp14:anchorId="06FECCB8" wp14:editId="4A42965F">
          <wp:extent cx="1866900" cy="685800"/>
          <wp:effectExtent l="0" t="0" r="0" b="0"/>
          <wp:docPr id="4" name="Picture 4" descr="Z:\Templates\Emai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emplates\Emai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3697"/>
    <w:multiLevelType w:val="hybridMultilevel"/>
    <w:tmpl w:val="EB5E2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B3199"/>
    <w:multiLevelType w:val="hybridMultilevel"/>
    <w:tmpl w:val="D91A43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FA115D"/>
    <w:multiLevelType w:val="multilevel"/>
    <w:tmpl w:val="A6942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E64DC3"/>
    <w:multiLevelType w:val="multilevel"/>
    <w:tmpl w:val="A6942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7535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8357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641A85"/>
    <w:multiLevelType w:val="hybridMultilevel"/>
    <w:tmpl w:val="C4188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352A0F"/>
    <w:multiLevelType w:val="hybridMultilevel"/>
    <w:tmpl w:val="7EA89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E54B74"/>
    <w:multiLevelType w:val="hybridMultilevel"/>
    <w:tmpl w:val="1DCCA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4F5C35"/>
    <w:multiLevelType w:val="hybridMultilevel"/>
    <w:tmpl w:val="3D5E8E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6B0E9E"/>
    <w:multiLevelType w:val="multilevel"/>
    <w:tmpl w:val="A6942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059050F"/>
    <w:multiLevelType w:val="multilevel"/>
    <w:tmpl w:val="76EC9E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6AD4F84"/>
    <w:multiLevelType w:val="hybridMultilevel"/>
    <w:tmpl w:val="E70E96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3557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834A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4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2E"/>
    <w:rsid w:val="001012D2"/>
    <w:rsid w:val="001053A5"/>
    <w:rsid w:val="001248A8"/>
    <w:rsid w:val="00146034"/>
    <w:rsid w:val="0014682E"/>
    <w:rsid w:val="00161D33"/>
    <w:rsid w:val="001E1AE7"/>
    <w:rsid w:val="001E3B7F"/>
    <w:rsid w:val="001E4576"/>
    <w:rsid w:val="001E7798"/>
    <w:rsid w:val="001F07A3"/>
    <w:rsid w:val="0024004C"/>
    <w:rsid w:val="00246C71"/>
    <w:rsid w:val="002D5198"/>
    <w:rsid w:val="00320A09"/>
    <w:rsid w:val="00327915"/>
    <w:rsid w:val="00366B50"/>
    <w:rsid w:val="003C3845"/>
    <w:rsid w:val="0044783C"/>
    <w:rsid w:val="004925E8"/>
    <w:rsid w:val="004F6215"/>
    <w:rsid w:val="0051697E"/>
    <w:rsid w:val="005A2556"/>
    <w:rsid w:val="00617C57"/>
    <w:rsid w:val="00656C6D"/>
    <w:rsid w:val="006E0BF5"/>
    <w:rsid w:val="00737235"/>
    <w:rsid w:val="00764A29"/>
    <w:rsid w:val="007803D0"/>
    <w:rsid w:val="007D4E4E"/>
    <w:rsid w:val="007E03CC"/>
    <w:rsid w:val="00807A23"/>
    <w:rsid w:val="008121A5"/>
    <w:rsid w:val="00851B61"/>
    <w:rsid w:val="00891C9B"/>
    <w:rsid w:val="008A6358"/>
    <w:rsid w:val="00914031"/>
    <w:rsid w:val="0094612C"/>
    <w:rsid w:val="00955D6B"/>
    <w:rsid w:val="00A159D6"/>
    <w:rsid w:val="00A6627E"/>
    <w:rsid w:val="00AA4B87"/>
    <w:rsid w:val="00B26D71"/>
    <w:rsid w:val="00B64AB3"/>
    <w:rsid w:val="00B72466"/>
    <w:rsid w:val="00B815EB"/>
    <w:rsid w:val="00BA0F4F"/>
    <w:rsid w:val="00BC000D"/>
    <w:rsid w:val="00C06C6B"/>
    <w:rsid w:val="00C557AF"/>
    <w:rsid w:val="00C71639"/>
    <w:rsid w:val="00CD37D7"/>
    <w:rsid w:val="00CD79B3"/>
    <w:rsid w:val="00D07A6E"/>
    <w:rsid w:val="00D202C5"/>
    <w:rsid w:val="00D36CE9"/>
    <w:rsid w:val="00D4217A"/>
    <w:rsid w:val="00D67E59"/>
    <w:rsid w:val="00DA7222"/>
    <w:rsid w:val="00DD6A2F"/>
    <w:rsid w:val="00E0398A"/>
    <w:rsid w:val="00E25D66"/>
    <w:rsid w:val="00EE3658"/>
    <w:rsid w:val="00E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FCC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6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2">
    <w:name w:val="¬Contents H2"/>
    <w:basedOn w:val="Normal"/>
    <w:rsid w:val="0014682E"/>
    <w:pPr>
      <w:keepNext/>
      <w:keepLines/>
      <w:spacing w:after="240" w:line="264" w:lineRule="auto"/>
      <w:outlineLvl w:val="1"/>
    </w:pPr>
    <w:rPr>
      <w:rFonts w:ascii="Arial" w:eastAsia="MS Mincho" w:hAnsi="Arial"/>
      <w:color w:val="0768A9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2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46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pdfparastyle02">
    <w:name w:val="pdfparastyle02"/>
    <w:basedOn w:val="Normal"/>
    <w:rsid w:val="0014682E"/>
    <w:rPr>
      <w:color w:val="000000"/>
    </w:rPr>
  </w:style>
  <w:style w:type="paragraph" w:customStyle="1" w:styleId="pdfparastyle03">
    <w:name w:val="pdfparastyle03"/>
    <w:basedOn w:val="Normal"/>
    <w:rsid w:val="0014682E"/>
    <w:rPr>
      <w:color w:val="000000"/>
    </w:rPr>
  </w:style>
  <w:style w:type="paragraph" w:customStyle="1" w:styleId="pdfparastyle04">
    <w:name w:val="pdfparastyle04"/>
    <w:basedOn w:val="Normal"/>
    <w:rsid w:val="0014682E"/>
    <w:rPr>
      <w:color w:val="000000"/>
    </w:rPr>
  </w:style>
  <w:style w:type="paragraph" w:customStyle="1" w:styleId="pdfparastyle05">
    <w:name w:val="pdfparastyle05"/>
    <w:basedOn w:val="Normal"/>
    <w:rsid w:val="0014682E"/>
    <w:rPr>
      <w:color w:val="000000"/>
    </w:rPr>
  </w:style>
  <w:style w:type="character" w:customStyle="1" w:styleId="pdfcharstyle4">
    <w:name w:val="pdfcharstyle4"/>
    <w:basedOn w:val="DefaultParagraphFont"/>
    <w:rsid w:val="0014682E"/>
  </w:style>
  <w:style w:type="character" w:customStyle="1" w:styleId="pdfcharstyle0">
    <w:name w:val="pdfcharstyle0"/>
    <w:basedOn w:val="DefaultParagraphFont"/>
    <w:rsid w:val="0014682E"/>
  </w:style>
  <w:style w:type="paragraph" w:styleId="ListParagraph">
    <w:name w:val="List Paragraph"/>
    <w:basedOn w:val="Normal"/>
    <w:uiPriority w:val="34"/>
    <w:qFormat/>
    <w:rsid w:val="0014682E"/>
    <w:pPr>
      <w:ind w:left="720"/>
      <w:contextualSpacing/>
    </w:pPr>
  </w:style>
  <w:style w:type="table" w:styleId="TableGrid">
    <w:name w:val="Table Grid"/>
    <w:basedOn w:val="TableNormal"/>
    <w:uiPriority w:val="59"/>
    <w:rsid w:val="00B2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7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8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8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83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f414fb-bbe2-420f-ae41-38178cfa906e">MYTEAM-137-28</_dlc_DocId>
    <_dlc_DocIdUrl xmlns="a9f414fb-bbe2-420f-ae41-38178cfa906e">
      <Url>http://myteams.clevelandclinicabudhabi.ae/policies2/_layouts/DocIdRedir.aspx?ID=MYTEAM-137-28</Url>
      <Description>MYTEAM-137-28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F03A0404E7A4ABB64F8FE665CA924" ma:contentTypeVersion="0" ma:contentTypeDescription="Create a new document." ma:contentTypeScope="" ma:versionID="c81591abc7b29f3487eac529edc15967">
  <xsd:schema xmlns:xsd="http://www.w3.org/2001/XMLSchema" xmlns:xs="http://www.w3.org/2001/XMLSchema" xmlns:p="http://schemas.microsoft.com/office/2006/metadata/properties" xmlns:ns2="a9f414fb-bbe2-420f-ae41-38178cfa906e" targetNamespace="http://schemas.microsoft.com/office/2006/metadata/properties" ma:root="true" ma:fieldsID="a2b787b0b505f102a9cd6b76cab6f247" ns2:_="">
    <xsd:import namespace="a9f414fb-bbe2-420f-ae41-38178cfa90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414fb-bbe2-420f-ae41-38178cfa90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2035836-c6a2-4f03-a292-61a212923368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5F3FC2-91CD-4EFC-B435-5A6E4A189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9A19C-6574-40BD-987F-05D49228DE1F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a9f414fb-bbe2-420f-ae41-38178cfa906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B04FB43-6FA3-461E-BBFA-EBC499A5E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414fb-bbe2-420f-ae41-38178cfa9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AD7DA8-498D-4275-92D4-79783FA8832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82C59A1-2551-4DBC-9D17-3AE2A4DB19E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Protocol_Template_Organization-wide _March 2015.v1</vt:lpstr>
    </vt:vector>
  </TitlesOfParts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Protocol_Template_Organization-wide _March 2015.v1</dc:title>
  <dc:creator/>
  <cp:lastModifiedBy/>
  <cp:revision>1</cp:revision>
  <dcterms:created xsi:type="dcterms:W3CDTF">2017-06-27T07:37:00Z</dcterms:created>
  <dcterms:modified xsi:type="dcterms:W3CDTF">2017-06-27T07:37:00Z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0x010100144F03A0404E7A4ABB64F8FE665CA924</vt:lpwstr>
  </property>
  <property fmtid="{D5CDD505-2E9C-101B-9397-08002B2CF9AE}" pid="3" name="_dlc_DocIdItemGuid">
    <vt:lpwstr>d57a295b-5666-4336-99f2-64c53c798f30</vt:lpwstr>
  </property>
</Properties>
</file>